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8AA" w:rsidRDefault="00E168AA" w:rsidP="00E168AA">
      <w:pPr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E43" w:rsidRPr="00054EF9" w:rsidRDefault="00054EF9" w:rsidP="00EA39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EF9">
        <w:rPr>
          <w:rFonts w:ascii="Times New Roman" w:hAnsi="Times New Roman" w:cs="Times New Roman"/>
          <w:b/>
          <w:sz w:val="36"/>
          <w:szCs w:val="36"/>
        </w:rPr>
        <w:t xml:space="preserve">КОНСТРУКТОР </w:t>
      </w:r>
      <w:r w:rsidR="008E45EF">
        <w:rPr>
          <w:rFonts w:ascii="Times New Roman" w:hAnsi="Times New Roman" w:cs="Times New Roman"/>
          <w:b/>
          <w:sz w:val="36"/>
          <w:szCs w:val="36"/>
        </w:rPr>
        <w:t>«</w:t>
      </w:r>
      <w:r w:rsidR="00922504">
        <w:rPr>
          <w:rFonts w:ascii="Times New Roman" w:hAnsi="Times New Roman" w:cs="Times New Roman"/>
          <w:b/>
          <w:sz w:val="36"/>
          <w:szCs w:val="36"/>
        </w:rPr>
        <w:t>Курск</w:t>
      </w:r>
      <w:r w:rsidR="008E45EF">
        <w:rPr>
          <w:rFonts w:ascii="Times New Roman" w:hAnsi="Times New Roman" w:cs="Times New Roman"/>
          <w:b/>
          <w:sz w:val="36"/>
          <w:szCs w:val="36"/>
        </w:rPr>
        <w:t>-Электроника»</w:t>
      </w:r>
    </w:p>
    <w:p w:rsidR="00054EF9" w:rsidRDefault="00054EF9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504" w:rsidRDefault="00D36E43" w:rsidP="009225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к применению</w:t>
      </w:r>
      <w:r w:rsidR="00922504">
        <w:rPr>
          <w:rFonts w:ascii="Times New Roman" w:hAnsi="Times New Roman" w:cs="Times New Roman"/>
          <w:b/>
          <w:sz w:val="28"/>
          <w:szCs w:val="28"/>
        </w:rPr>
        <w:t xml:space="preserve"> конструктора</w:t>
      </w:r>
    </w:p>
    <w:p w:rsidR="00EA3901" w:rsidRDefault="00D36E43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РАЗРАБОТАНО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в студенческом конструкторском бюро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«Инженерно-космическая школа»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Юго-Западн</w:t>
      </w:r>
      <w:r w:rsidR="00EF5AA2">
        <w:rPr>
          <w:rFonts w:ascii="Times New Roman" w:hAnsi="Times New Roman" w:cs="Times New Roman"/>
          <w:sz w:val="28"/>
          <w:szCs w:val="28"/>
        </w:rPr>
        <w:t>ый</w:t>
      </w:r>
      <w:r w:rsidRPr="00054EF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EF5AA2">
        <w:rPr>
          <w:rFonts w:ascii="Times New Roman" w:hAnsi="Times New Roman" w:cs="Times New Roman"/>
          <w:sz w:val="28"/>
          <w:szCs w:val="28"/>
        </w:rPr>
        <w:t>ый</w:t>
      </w:r>
      <w:r w:rsidRPr="00054EF9">
        <w:rPr>
          <w:rFonts w:ascii="Times New Roman" w:hAnsi="Times New Roman" w:cs="Times New Roman"/>
          <w:sz w:val="28"/>
          <w:szCs w:val="28"/>
        </w:rPr>
        <w:t xml:space="preserve"> </w:t>
      </w:r>
      <w:r w:rsidR="00EF5AA2">
        <w:rPr>
          <w:rFonts w:ascii="Times New Roman" w:hAnsi="Times New Roman" w:cs="Times New Roman"/>
          <w:sz w:val="28"/>
          <w:szCs w:val="28"/>
        </w:rPr>
        <w:t>университет</w:t>
      </w:r>
      <w:r w:rsidRPr="00054EF9">
        <w:rPr>
          <w:rFonts w:ascii="Times New Roman" w:hAnsi="Times New Roman" w:cs="Times New Roman"/>
          <w:sz w:val="28"/>
          <w:szCs w:val="28"/>
        </w:rPr>
        <w:t xml:space="preserve"> г. Курск</w:t>
      </w:r>
    </w:p>
    <w:p w:rsidR="00FC128E" w:rsidRPr="005C1DFE" w:rsidRDefault="00FC128E" w:rsidP="00FC128E">
      <w:pPr>
        <w:jc w:val="right"/>
        <w:rPr>
          <w:rFonts w:ascii="Times New Roman" w:hAnsi="Times New Roman" w:cs="Times New Roman"/>
          <w:sz w:val="28"/>
          <w:szCs w:val="28"/>
        </w:rPr>
      </w:pPr>
      <w:r w:rsidRPr="005C1DFE">
        <w:rPr>
          <w:rFonts w:ascii="Times New Roman" w:hAnsi="Times New Roman" w:cs="Times New Roman"/>
          <w:sz w:val="28"/>
          <w:szCs w:val="28"/>
        </w:rPr>
        <w:t>Авторы:</w:t>
      </w:r>
    </w:p>
    <w:p w:rsidR="00FC128E" w:rsidRPr="005C1DFE" w:rsidRDefault="00FC128E" w:rsidP="00FC128E">
      <w:pPr>
        <w:jc w:val="right"/>
        <w:rPr>
          <w:rFonts w:ascii="Times New Roman" w:hAnsi="Times New Roman" w:cs="Times New Roman"/>
          <w:sz w:val="28"/>
          <w:szCs w:val="28"/>
        </w:rPr>
      </w:pPr>
      <w:r w:rsidRPr="005C1DFE">
        <w:rPr>
          <w:rFonts w:ascii="Times New Roman" w:hAnsi="Times New Roman" w:cs="Times New Roman"/>
          <w:sz w:val="28"/>
          <w:szCs w:val="28"/>
        </w:rPr>
        <w:t>Самохвалов Андрей</w:t>
      </w:r>
      <w:r w:rsidR="008E45EF" w:rsidRPr="005C1DFE">
        <w:rPr>
          <w:rFonts w:ascii="Times New Roman" w:hAnsi="Times New Roman" w:cs="Times New Roman"/>
          <w:sz w:val="28"/>
          <w:szCs w:val="28"/>
        </w:rPr>
        <w:t xml:space="preserve"> (</w:t>
      </w:r>
      <w:r w:rsidRPr="005C1DFE">
        <w:rPr>
          <w:rFonts w:ascii="Times New Roman" w:hAnsi="Times New Roman" w:cs="Times New Roman"/>
          <w:sz w:val="28"/>
          <w:szCs w:val="28"/>
        </w:rPr>
        <w:t>студент ЮЗГУ</w:t>
      </w:r>
      <w:r w:rsidR="007E0B24" w:rsidRPr="005C1DFE">
        <w:rPr>
          <w:rFonts w:ascii="Times New Roman" w:hAnsi="Times New Roman" w:cs="Times New Roman"/>
          <w:sz w:val="28"/>
          <w:szCs w:val="28"/>
        </w:rPr>
        <w:t>, Курск</w:t>
      </w:r>
      <w:r w:rsidRPr="005C1DFE">
        <w:rPr>
          <w:rFonts w:ascii="Times New Roman" w:hAnsi="Times New Roman" w:cs="Times New Roman"/>
          <w:sz w:val="28"/>
          <w:szCs w:val="28"/>
        </w:rPr>
        <w:t>)</w:t>
      </w:r>
    </w:p>
    <w:p w:rsidR="00FC128E" w:rsidRPr="005C1DFE" w:rsidRDefault="00FC128E" w:rsidP="00FC128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C1DFE">
        <w:rPr>
          <w:rFonts w:ascii="Times New Roman" w:hAnsi="Times New Roman" w:cs="Times New Roman"/>
          <w:sz w:val="28"/>
          <w:szCs w:val="28"/>
        </w:rPr>
        <w:t>Якин</w:t>
      </w:r>
      <w:proofErr w:type="spellEnd"/>
      <w:r w:rsidRPr="005C1DFE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8E45EF" w:rsidRPr="005C1DFE">
        <w:rPr>
          <w:rFonts w:ascii="Times New Roman" w:hAnsi="Times New Roman" w:cs="Times New Roman"/>
          <w:sz w:val="28"/>
          <w:szCs w:val="28"/>
        </w:rPr>
        <w:t xml:space="preserve"> (</w:t>
      </w:r>
      <w:r w:rsidRPr="005C1DFE">
        <w:rPr>
          <w:rFonts w:ascii="Times New Roman" w:hAnsi="Times New Roman" w:cs="Times New Roman"/>
          <w:sz w:val="28"/>
          <w:szCs w:val="28"/>
        </w:rPr>
        <w:t>студент ЮЗГУ</w:t>
      </w:r>
      <w:r w:rsidR="007E0B24" w:rsidRPr="005C1DFE">
        <w:rPr>
          <w:rFonts w:ascii="Times New Roman" w:hAnsi="Times New Roman" w:cs="Times New Roman"/>
          <w:sz w:val="28"/>
          <w:szCs w:val="28"/>
        </w:rPr>
        <w:t>, Курск</w:t>
      </w:r>
      <w:r w:rsidRPr="005C1DFE">
        <w:rPr>
          <w:rFonts w:ascii="Times New Roman" w:hAnsi="Times New Roman" w:cs="Times New Roman"/>
          <w:sz w:val="28"/>
          <w:szCs w:val="28"/>
        </w:rPr>
        <w:t>)</w:t>
      </w:r>
    </w:p>
    <w:p w:rsidR="00FC128E" w:rsidRPr="005C1DFE" w:rsidRDefault="008E45EF" w:rsidP="00FC128E">
      <w:pPr>
        <w:jc w:val="right"/>
        <w:rPr>
          <w:rFonts w:ascii="Times New Roman" w:hAnsi="Times New Roman" w:cs="Times New Roman"/>
          <w:sz w:val="28"/>
          <w:szCs w:val="28"/>
        </w:rPr>
      </w:pPr>
      <w:r w:rsidRPr="005C1DFE">
        <w:rPr>
          <w:rFonts w:ascii="Times New Roman" w:hAnsi="Times New Roman" w:cs="Times New Roman"/>
          <w:sz w:val="28"/>
          <w:szCs w:val="28"/>
        </w:rPr>
        <w:t xml:space="preserve">Кондрашков </w:t>
      </w:r>
      <w:proofErr w:type="spellStart"/>
      <w:r w:rsidRPr="005C1DFE">
        <w:rPr>
          <w:rFonts w:ascii="Times New Roman" w:hAnsi="Times New Roman" w:cs="Times New Roman"/>
          <w:sz w:val="28"/>
          <w:szCs w:val="28"/>
        </w:rPr>
        <w:t>Хамза</w:t>
      </w:r>
      <w:proofErr w:type="spellEnd"/>
      <w:r w:rsidRPr="005C1DFE">
        <w:rPr>
          <w:rFonts w:ascii="Times New Roman" w:hAnsi="Times New Roman" w:cs="Times New Roman"/>
          <w:sz w:val="28"/>
          <w:szCs w:val="28"/>
        </w:rPr>
        <w:t xml:space="preserve"> (</w:t>
      </w:r>
      <w:r w:rsidR="007E0B24" w:rsidRPr="005C1DFE">
        <w:rPr>
          <w:rFonts w:ascii="Times New Roman" w:hAnsi="Times New Roman" w:cs="Times New Roman"/>
          <w:sz w:val="28"/>
          <w:szCs w:val="28"/>
        </w:rPr>
        <w:t>студент МГ</w:t>
      </w:r>
      <w:r w:rsidR="00FC128E" w:rsidRPr="005C1DFE">
        <w:rPr>
          <w:rFonts w:ascii="Times New Roman" w:hAnsi="Times New Roman" w:cs="Times New Roman"/>
          <w:sz w:val="28"/>
          <w:szCs w:val="28"/>
        </w:rPr>
        <w:t>ТУ им. Баумана</w:t>
      </w:r>
      <w:r w:rsidR="007E0B24" w:rsidRPr="005C1DFE">
        <w:rPr>
          <w:rFonts w:ascii="Times New Roman" w:hAnsi="Times New Roman" w:cs="Times New Roman"/>
          <w:sz w:val="28"/>
          <w:szCs w:val="28"/>
        </w:rPr>
        <w:t>, Москва</w:t>
      </w:r>
      <w:r w:rsidR="00FC128E" w:rsidRPr="005C1DFE">
        <w:rPr>
          <w:rFonts w:ascii="Times New Roman" w:hAnsi="Times New Roman" w:cs="Times New Roman"/>
          <w:sz w:val="28"/>
          <w:szCs w:val="28"/>
        </w:rPr>
        <w:t>)</w:t>
      </w:r>
    </w:p>
    <w:p w:rsidR="00FC128E" w:rsidRDefault="00FC128E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C56" w:rsidRDefault="00B31C56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Pr="00253FAD" w:rsidRDefault="00E168AA" w:rsidP="00E168AA">
      <w:pPr>
        <w:jc w:val="center"/>
        <w:rPr>
          <w:rFonts w:ascii="Times New Roman" w:hAnsi="Times New Roman" w:cs="Times New Roman"/>
          <w:sz w:val="28"/>
          <w:szCs w:val="24"/>
        </w:rPr>
      </w:pPr>
      <w:r w:rsidRPr="00253FAD">
        <w:rPr>
          <w:rFonts w:ascii="Times New Roman" w:hAnsi="Times New Roman" w:cs="Times New Roman"/>
          <w:sz w:val="28"/>
          <w:szCs w:val="24"/>
        </w:rPr>
        <w:t>КУРСК</w:t>
      </w:r>
      <w:r w:rsidR="00922504" w:rsidRPr="00253FAD">
        <w:rPr>
          <w:rFonts w:ascii="Times New Roman" w:hAnsi="Times New Roman" w:cs="Times New Roman"/>
          <w:sz w:val="28"/>
          <w:szCs w:val="24"/>
        </w:rPr>
        <w:t xml:space="preserve">, </w:t>
      </w:r>
      <w:r w:rsidRPr="00253FAD">
        <w:rPr>
          <w:rFonts w:ascii="Times New Roman" w:hAnsi="Times New Roman" w:cs="Times New Roman"/>
          <w:sz w:val="28"/>
          <w:szCs w:val="24"/>
        </w:rPr>
        <w:t>2022 год</w:t>
      </w:r>
    </w:p>
    <w:p w:rsidR="00D83FBF" w:rsidRPr="004A4DB9" w:rsidRDefault="004A4DB9" w:rsidP="00922504">
      <w:pPr>
        <w:pStyle w:val="1"/>
        <w:numPr>
          <w:ilvl w:val="0"/>
          <w:numId w:val="5"/>
        </w:numPr>
        <w:jc w:val="center"/>
      </w:pPr>
      <w:r w:rsidRPr="004A4DB9">
        <w:lastRenderedPageBreak/>
        <w:t>ОБЩИЕ ПОЛОЖЕНИЯ</w:t>
      </w:r>
    </w:p>
    <w:p w:rsidR="008E45EF" w:rsidRDefault="00FB0FC9" w:rsidP="008E4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FC9">
        <w:rPr>
          <w:rFonts w:ascii="Times New Roman" w:hAnsi="Times New Roman" w:cs="Times New Roman"/>
          <w:sz w:val="24"/>
          <w:szCs w:val="24"/>
        </w:rPr>
        <w:t xml:space="preserve">Конструктор </w:t>
      </w:r>
      <w:r w:rsidR="008E45EF">
        <w:rPr>
          <w:rFonts w:ascii="Times New Roman" w:hAnsi="Times New Roman" w:cs="Times New Roman"/>
          <w:sz w:val="24"/>
          <w:szCs w:val="24"/>
        </w:rPr>
        <w:t>«Курск-Электроника»</w:t>
      </w:r>
      <w:r w:rsidR="007F7961">
        <w:rPr>
          <w:rFonts w:ascii="Times New Roman" w:hAnsi="Times New Roman" w:cs="Times New Roman"/>
          <w:sz w:val="24"/>
          <w:szCs w:val="24"/>
        </w:rPr>
        <w:t xml:space="preserve"> разработан в соответствии с правилами проведения</w:t>
      </w:r>
      <w:r w:rsidR="008E45EF">
        <w:rPr>
          <w:rFonts w:ascii="Times New Roman" w:hAnsi="Times New Roman" w:cs="Times New Roman"/>
          <w:sz w:val="24"/>
          <w:szCs w:val="24"/>
        </w:rPr>
        <w:t xml:space="preserve"> Чемпионата Воздушно-инженерной школы</w:t>
      </w:r>
      <w:r w:rsidR="007F7961" w:rsidRPr="007F7961">
        <w:rPr>
          <w:rFonts w:ascii="Times New Roman" w:hAnsi="Times New Roman" w:cs="Times New Roman"/>
          <w:sz w:val="24"/>
          <w:szCs w:val="24"/>
        </w:rPr>
        <w:t xml:space="preserve">, который организуют и реализуют научно–исследовательский институт ядерной физики имени Д.В. </w:t>
      </w:r>
      <w:proofErr w:type="spellStart"/>
      <w:r w:rsidR="007F7961" w:rsidRPr="007F7961">
        <w:rPr>
          <w:rFonts w:ascii="Times New Roman" w:hAnsi="Times New Roman" w:cs="Times New Roman"/>
          <w:sz w:val="24"/>
          <w:szCs w:val="24"/>
        </w:rPr>
        <w:t>Скобельцына</w:t>
      </w:r>
      <w:proofErr w:type="spellEnd"/>
      <w:r w:rsidR="007F7961" w:rsidRPr="007F7961">
        <w:rPr>
          <w:rFonts w:ascii="Times New Roman" w:hAnsi="Times New Roman" w:cs="Times New Roman"/>
          <w:sz w:val="24"/>
          <w:szCs w:val="24"/>
        </w:rPr>
        <w:t xml:space="preserve"> Московского государственного университета имени М.В. Ломоносова при поддержке Государственной Корпорации по космической деятельности РОСКОСМОС</w:t>
      </w:r>
      <w:r w:rsidR="008E45EF">
        <w:rPr>
          <w:rFonts w:ascii="Times New Roman" w:hAnsi="Times New Roman" w:cs="Times New Roman"/>
          <w:sz w:val="24"/>
          <w:szCs w:val="24"/>
        </w:rPr>
        <w:t>.</w:t>
      </w:r>
    </w:p>
    <w:p w:rsidR="00580834" w:rsidRPr="008E45EF" w:rsidRDefault="008E45EF" w:rsidP="008E45E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Конструктор «Курск-Электроника» </w:t>
      </w:r>
      <w:r w:rsidR="00922504">
        <w:rPr>
          <w:rFonts w:ascii="Times New Roman" w:hAnsi="Times New Roman" w:cs="Times New Roman"/>
          <w:sz w:val="24"/>
          <w:szCs w:val="24"/>
        </w:rPr>
        <w:t>рекомендован</w:t>
      </w:r>
      <w:r>
        <w:rPr>
          <w:rFonts w:ascii="Times New Roman" w:hAnsi="Times New Roman" w:cs="Times New Roman"/>
          <w:sz w:val="24"/>
          <w:szCs w:val="24"/>
        </w:rPr>
        <w:t xml:space="preserve"> для использования в изделиях </w:t>
      </w:r>
      <w:r w:rsidRPr="008E45EF">
        <w:rPr>
          <w:rFonts w:ascii="Times New Roman" w:hAnsi="Times New Roman" w:cs="Times New Roman"/>
          <w:b/>
          <w:sz w:val="24"/>
          <w:szCs w:val="24"/>
        </w:rPr>
        <w:t>Лиги Младший ГИРД</w:t>
      </w:r>
      <w:r>
        <w:rPr>
          <w:rFonts w:ascii="Times New Roman" w:hAnsi="Times New Roman" w:cs="Times New Roman"/>
          <w:sz w:val="24"/>
          <w:szCs w:val="24"/>
        </w:rPr>
        <w:t xml:space="preserve">, но также может быть использован </w:t>
      </w:r>
      <w:r w:rsidR="00A24699">
        <w:rPr>
          <w:rFonts w:ascii="Times New Roman" w:hAnsi="Times New Roman" w:cs="Times New Roman"/>
          <w:sz w:val="24"/>
          <w:szCs w:val="24"/>
        </w:rPr>
        <w:t>в Лиге Старший ГИРД.</w:t>
      </w:r>
    </w:p>
    <w:p w:rsidR="00A24699" w:rsidRDefault="004D79AE" w:rsidP="003A3F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D79AE">
        <w:rPr>
          <w:rFonts w:ascii="Times New Roman" w:hAnsi="Times New Roman" w:cs="Times New Roman"/>
          <w:sz w:val="24"/>
          <w:szCs w:val="24"/>
        </w:rPr>
        <w:t xml:space="preserve">онструктор </w:t>
      </w:r>
      <w:r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D36E43" w:rsidRPr="00D36E43">
        <w:rPr>
          <w:rFonts w:ascii="Times New Roman" w:hAnsi="Times New Roman" w:cs="Times New Roman"/>
          <w:sz w:val="24"/>
          <w:szCs w:val="24"/>
        </w:rPr>
        <w:t>набор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B6248">
        <w:rPr>
          <w:rFonts w:ascii="Times New Roman" w:hAnsi="Times New Roman" w:cs="Times New Roman"/>
          <w:sz w:val="24"/>
          <w:szCs w:val="24"/>
        </w:rPr>
        <w:t xml:space="preserve"> электронных модулей</w:t>
      </w:r>
      <w:r w:rsidR="00A24699">
        <w:rPr>
          <w:rFonts w:ascii="Times New Roman" w:hAnsi="Times New Roman" w:cs="Times New Roman"/>
          <w:sz w:val="24"/>
          <w:szCs w:val="24"/>
        </w:rPr>
        <w:t xml:space="preserve"> </w:t>
      </w:r>
      <w:r w:rsidR="00A24699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r w:rsidR="00A24699" w:rsidRPr="00FB0FC9">
        <w:rPr>
          <w:rFonts w:ascii="Times New Roman" w:hAnsi="Times New Roman" w:cs="Times New Roman"/>
          <w:sz w:val="24"/>
          <w:szCs w:val="24"/>
        </w:rPr>
        <w:t>(</w:t>
      </w:r>
      <w:r w:rsidR="009F0524">
        <w:rPr>
          <w:rFonts w:ascii="Times New Roman" w:hAnsi="Times New Roman" w:cs="Times New Roman"/>
          <w:sz w:val="24"/>
          <w:szCs w:val="24"/>
        </w:rPr>
        <w:t>см. Приложение 1. Спецификация</w:t>
      </w:r>
      <w:r w:rsidR="00A24699" w:rsidRPr="00FB0FC9">
        <w:rPr>
          <w:rFonts w:ascii="Times New Roman" w:hAnsi="Times New Roman" w:cs="Times New Roman"/>
          <w:sz w:val="24"/>
          <w:szCs w:val="24"/>
        </w:rPr>
        <w:t>)</w:t>
      </w:r>
      <w:bookmarkEnd w:id="0"/>
      <w:r w:rsidR="00D36E43" w:rsidRPr="00D36E43">
        <w:rPr>
          <w:rFonts w:ascii="Times New Roman" w:hAnsi="Times New Roman" w:cs="Times New Roman"/>
          <w:sz w:val="24"/>
          <w:szCs w:val="24"/>
        </w:rPr>
        <w:t xml:space="preserve">, </w:t>
      </w:r>
      <w:r w:rsidR="007F7961">
        <w:rPr>
          <w:rFonts w:ascii="Times New Roman" w:hAnsi="Times New Roman" w:cs="Times New Roman"/>
          <w:sz w:val="24"/>
          <w:szCs w:val="24"/>
        </w:rPr>
        <w:t xml:space="preserve">в который </w:t>
      </w:r>
      <w:r w:rsidR="00FB0FC9" w:rsidRPr="00FB0FC9">
        <w:rPr>
          <w:rFonts w:ascii="Times New Roman" w:hAnsi="Times New Roman" w:cs="Times New Roman"/>
          <w:sz w:val="24"/>
          <w:szCs w:val="24"/>
        </w:rPr>
        <w:t>входят</w:t>
      </w:r>
      <w:r w:rsidR="007F7961">
        <w:rPr>
          <w:rFonts w:ascii="Times New Roman" w:hAnsi="Times New Roman" w:cs="Times New Roman"/>
          <w:sz w:val="24"/>
          <w:szCs w:val="24"/>
        </w:rPr>
        <w:t>:</w:t>
      </w:r>
      <w:r w:rsidR="00FB0FC9" w:rsidRPr="00FB0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699" w:rsidRPr="00A24699" w:rsidRDefault="00A24699" w:rsidP="00A24699">
      <w:pPr>
        <w:pStyle w:val="af0"/>
        <w:numPr>
          <w:ilvl w:val="0"/>
          <w:numId w:val="4"/>
        </w:numPr>
        <w:tabs>
          <w:tab w:val="center" w:pos="50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sz w:val="24"/>
          <w:szCs w:val="24"/>
        </w:rPr>
        <w:t>Плата вычислительного модуля на микроконтроллере ATMega328,</w:t>
      </w:r>
    </w:p>
    <w:p w:rsidR="00A24699" w:rsidRPr="00A24699" w:rsidRDefault="00A24699" w:rsidP="00A24699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sz w:val="24"/>
          <w:szCs w:val="24"/>
        </w:rPr>
        <w:t xml:space="preserve">Плата модуля датчиков с датчиком GY-91, модулем SD-карты и сигнальным </w:t>
      </w:r>
      <w:proofErr w:type="spellStart"/>
      <w:r w:rsidRPr="00A24699">
        <w:rPr>
          <w:rFonts w:ascii="Times New Roman" w:hAnsi="Times New Roman" w:cs="Times New Roman"/>
          <w:sz w:val="24"/>
          <w:szCs w:val="24"/>
        </w:rPr>
        <w:t>пьезодинамиком</w:t>
      </w:r>
      <w:proofErr w:type="spellEnd"/>
      <w:r w:rsidRPr="00A24699">
        <w:rPr>
          <w:rFonts w:ascii="Times New Roman" w:hAnsi="Times New Roman" w:cs="Times New Roman"/>
          <w:sz w:val="24"/>
          <w:szCs w:val="24"/>
        </w:rPr>
        <w:t>,</w:t>
      </w:r>
    </w:p>
    <w:p w:rsidR="00A24699" w:rsidRPr="00A24699" w:rsidRDefault="00A24699" w:rsidP="00A24699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bCs/>
          <w:sz w:val="24"/>
          <w:szCs w:val="24"/>
        </w:rPr>
        <w:t>Плата модуля связи с приёмопередатчиком SV-610</w:t>
      </w:r>
      <w:r w:rsidRPr="00A24699">
        <w:rPr>
          <w:rFonts w:ascii="Times New Roman" w:hAnsi="Times New Roman" w:cs="Times New Roman"/>
          <w:sz w:val="24"/>
          <w:szCs w:val="24"/>
        </w:rPr>
        <w:t>,</w:t>
      </w:r>
    </w:p>
    <w:p w:rsidR="00A24699" w:rsidRPr="00A24699" w:rsidRDefault="00A24699" w:rsidP="00A24699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bCs/>
          <w:sz w:val="24"/>
          <w:szCs w:val="24"/>
        </w:rPr>
        <w:t>Макетная плата</w:t>
      </w:r>
    </w:p>
    <w:p w:rsidR="00580834" w:rsidRDefault="00D36E43" w:rsidP="003A3F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E43">
        <w:rPr>
          <w:rFonts w:ascii="Times New Roman" w:hAnsi="Times New Roman" w:cs="Times New Roman"/>
          <w:sz w:val="24"/>
          <w:szCs w:val="24"/>
        </w:rPr>
        <w:t xml:space="preserve">С помощью этого набора необходимо </w:t>
      </w:r>
      <w:r w:rsidR="00922504">
        <w:rPr>
          <w:rFonts w:ascii="Times New Roman" w:hAnsi="Times New Roman" w:cs="Times New Roman"/>
          <w:sz w:val="24"/>
          <w:szCs w:val="24"/>
        </w:rPr>
        <w:t>собрать</w:t>
      </w:r>
      <w:r w:rsidRPr="00D36E43">
        <w:rPr>
          <w:rFonts w:ascii="Times New Roman" w:hAnsi="Times New Roman" w:cs="Times New Roman"/>
          <w:sz w:val="24"/>
          <w:szCs w:val="24"/>
        </w:rPr>
        <w:t xml:space="preserve"> электронную схему</w:t>
      </w:r>
      <w:r w:rsidR="001B6248">
        <w:rPr>
          <w:rFonts w:ascii="Times New Roman" w:hAnsi="Times New Roman" w:cs="Times New Roman"/>
          <w:sz w:val="24"/>
          <w:szCs w:val="24"/>
        </w:rPr>
        <w:t xml:space="preserve"> воедино</w:t>
      </w:r>
      <w:r w:rsidRPr="00D36E43">
        <w:rPr>
          <w:rFonts w:ascii="Times New Roman" w:hAnsi="Times New Roman" w:cs="Times New Roman"/>
          <w:sz w:val="24"/>
          <w:szCs w:val="24"/>
        </w:rPr>
        <w:t>, написать программу и запрограммировать микроконтролл</w:t>
      </w:r>
      <w:r w:rsidR="00580834">
        <w:rPr>
          <w:rFonts w:ascii="Times New Roman" w:hAnsi="Times New Roman" w:cs="Times New Roman"/>
          <w:sz w:val="24"/>
          <w:szCs w:val="24"/>
        </w:rPr>
        <w:t>ер для выполнения миссии полета.</w:t>
      </w:r>
    </w:p>
    <w:p w:rsidR="004D79AE" w:rsidRDefault="004D79AE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3C6E" w:rsidRPr="00922504" w:rsidRDefault="004A4DB9" w:rsidP="00922504">
      <w:pPr>
        <w:pStyle w:val="1"/>
        <w:numPr>
          <w:ilvl w:val="0"/>
          <w:numId w:val="5"/>
        </w:numPr>
        <w:jc w:val="center"/>
        <w:rPr>
          <w:color w:val="auto"/>
        </w:rPr>
      </w:pPr>
      <w:r w:rsidRPr="004A4DB9">
        <w:t>ТЕХНИЧЕСКОЕ ОПИСАНИЕ КОНСТРУКТОРА</w:t>
      </w:r>
    </w:p>
    <w:p w:rsidR="00962C9B" w:rsidRDefault="00BD6F3B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C9B">
        <w:rPr>
          <w:rFonts w:ascii="Times New Roman" w:hAnsi="Times New Roman" w:cs="Times New Roman"/>
          <w:sz w:val="24"/>
          <w:szCs w:val="24"/>
        </w:rPr>
        <w:t xml:space="preserve">Электронная часть представляет собой набор 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модулей – микроконтроллера, датчиков, </w:t>
      </w:r>
      <w:proofErr w:type="spellStart"/>
      <w:r w:rsidR="00962C9B" w:rsidRPr="00962C9B">
        <w:rPr>
          <w:rFonts w:ascii="Times New Roman" w:hAnsi="Times New Roman" w:cs="Times New Roman"/>
          <w:sz w:val="24"/>
          <w:szCs w:val="24"/>
        </w:rPr>
        <w:t>радиомодуля</w:t>
      </w:r>
      <w:proofErr w:type="spellEnd"/>
      <w:r w:rsidR="00962C9B" w:rsidRPr="00962C9B">
        <w:rPr>
          <w:rFonts w:ascii="Times New Roman" w:hAnsi="Times New Roman" w:cs="Times New Roman"/>
          <w:sz w:val="24"/>
          <w:szCs w:val="24"/>
        </w:rPr>
        <w:t xml:space="preserve"> и </w:t>
      </w:r>
      <w:r w:rsidR="005027D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62C9B" w:rsidRPr="00962C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80834">
        <w:rPr>
          <w:rFonts w:ascii="Times New Roman" w:hAnsi="Times New Roman" w:cs="Times New Roman"/>
          <w:sz w:val="24"/>
          <w:szCs w:val="24"/>
        </w:rPr>
        <w:t xml:space="preserve"> карты (</w:t>
      </w:r>
      <w:r w:rsidR="00922504">
        <w:rPr>
          <w:rFonts w:ascii="Times New Roman" w:hAnsi="Times New Roman" w:cs="Times New Roman"/>
          <w:sz w:val="24"/>
          <w:szCs w:val="24"/>
        </w:rPr>
        <w:t>р</w:t>
      </w:r>
      <w:r w:rsidR="00580834">
        <w:rPr>
          <w:rFonts w:ascii="Times New Roman" w:hAnsi="Times New Roman" w:cs="Times New Roman"/>
          <w:sz w:val="24"/>
          <w:szCs w:val="24"/>
        </w:rPr>
        <w:t>ис.1</w:t>
      </w:r>
      <w:r w:rsidR="00962C9B">
        <w:rPr>
          <w:rFonts w:ascii="Times New Roman" w:hAnsi="Times New Roman" w:cs="Times New Roman"/>
          <w:sz w:val="24"/>
          <w:szCs w:val="24"/>
        </w:rPr>
        <w:t>.</w:t>
      </w:r>
      <w:r w:rsidR="00922504">
        <w:rPr>
          <w:rFonts w:ascii="Times New Roman" w:hAnsi="Times New Roman" w:cs="Times New Roman"/>
          <w:sz w:val="24"/>
          <w:szCs w:val="24"/>
        </w:rPr>
        <w:t>)</w:t>
      </w:r>
      <w:r w:rsidR="00962C9B">
        <w:rPr>
          <w:rFonts w:ascii="Times New Roman" w:hAnsi="Times New Roman" w:cs="Times New Roman"/>
          <w:sz w:val="24"/>
          <w:szCs w:val="24"/>
        </w:rPr>
        <w:t xml:space="preserve">. Модуль микроконтроллера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MCU</w:t>
      </w:r>
      <w:r w:rsidR="00962C9B">
        <w:rPr>
          <w:rFonts w:ascii="Times New Roman" w:hAnsi="Times New Roman" w:cs="Times New Roman"/>
          <w:sz w:val="24"/>
          <w:szCs w:val="24"/>
        </w:rPr>
        <w:t xml:space="preserve"> состоит из микроконтроллера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ATMEGA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 328</w:t>
      </w:r>
      <w:r w:rsidR="0064032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62C9B" w:rsidRPr="00962C9B">
        <w:rPr>
          <w:rFonts w:ascii="Times New Roman" w:hAnsi="Times New Roman" w:cs="Times New Roman"/>
          <w:sz w:val="24"/>
          <w:szCs w:val="24"/>
        </w:rPr>
        <w:t>-</w:t>
      </w:r>
      <w:r w:rsidR="0064032A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="002D70DB">
        <w:rPr>
          <w:rFonts w:ascii="Times New Roman" w:hAnsi="Times New Roman" w:cs="Times New Roman"/>
          <w:sz w:val="24"/>
          <w:szCs w:val="24"/>
        </w:rPr>
        <w:t>,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 </w:t>
      </w:r>
      <w:r w:rsidR="00962C9B">
        <w:rPr>
          <w:rFonts w:ascii="Times New Roman" w:hAnsi="Times New Roman" w:cs="Times New Roman"/>
          <w:sz w:val="24"/>
          <w:szCs w:val="24"/>
        </w:rPr>
        <w:t>преобразователя интерфейсов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CP</w:t>
      </w:r>
      <w:r w:rsidR="00962C9B" w:rsidRPr="00962C9B">
        <w:rPr>
          <w:rFonts w:ascii="Times New Roman" w:hAnsi="Times New Roman" w:cs="Times New Roman"/>
          <w:sz w:val="24"/>
          <w:szCs w:val="24"/>
        </w:rPr>
        <w:t>2102</w:t>
      </w:r>
      <w:r w:rsidR="00962C9B">
        <w:rPr>
          <w:rFonts w:ascii="Times New Roman" w:hAnsi="Times New Roman" w:cs="Times New Roman"/>
          <w:sz w:val="24"/>
          <w:szCs w:val="24"/>
        </w:rPr>
        <w:t xml:space="preserve">, коммутатора и схемы управления питанием. Модуль датчиков и 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 </w:t>
      </w:r>
      <w:r w:rsidR="00962C9B">
        <w:rPr>
          <w:rFonts w:ascii="Times New Roman" w:hAnsi="Times New Roman" w:cs="Times New Roman"/>
          <w:sz w:val="24"/>
          <w:szCs w:val="24"/>
        </w:rPr>
        <w:t>карты сост</w:t>
      </w:r>
      <w:r w:rsidR="00922504">
        <w:rPr>
          <w:rFonts w:ascii="Times New Roman" w:hAnsi="Times New Roman" w:cs="Times New Roman"/>
          <w:sz w:val="24"/>
          <w:szCs w:val="24"/>
        </w:rPr>
        <w:t>оит из барометра и термометра (</w:t>
      </w:r>
      <w:r w:rsidR="00962C9B">
        <w:rPr>
          <w:rFonts w:ascii="Times New Roman" w:hAnsi="Times New Roman" w:cs="Times New Roman"/>
          <w:sz w:val="24"/>
          <w:szCs w:val="24"/>
        </w:rPr>
        <w:t xml:space="preserve">микросхема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BMP</w:t>
      </w:r>
      <w:r w:rsidR="00922504">
        <w:rPr>
          <w:rFonts w:ascii="Times New Roman" w:hAnsi="Times New Roman" w:cs="Times New Roman"/>
          <w:sz w:val="24"/>
          <w:szCs w:val="24"/>
        </w:rPr>
        <w:t>280)</w:t>
      </w:r>
      <w:r w:rsidR="00962C9B" w:rsidRPr="00962C9B">
        <w:rPr>
          <w:rFonts w:ascii="Times New Roman" w:hAnsi="Times New Roman" w:cs="Times New Roman"/>
          <w:sz w:val="24"/>
          <w:szCs w:val="24"/>
        </w:rPr>
        <w:t>,</w:t>
      </w:r>
      <w:r w:rsidR="00962C9B">
        <w:rPr>
          <w:rFonts w:ascii="Times New Roman" w:hAnsi="Times New Roman" w:cs="Times New Roman"/>
          <w:sz w:val="24"/>
          <w:szCs w:val="24"/>
        </w:rPr>
        <w:t xml:space="preserve"> акселерометра, гироскопа и магнетометра</w:t>
      </w:r>
      <w:r w:rsidR="00962C9B" w:rsidRPr="00962C9B">
        <w:rPr>
          <w:rFonts w:ascii="Times New Roman" w:hAnsi="Times New Roman" w:cs="Times New Roman"/>
          <w:sz w:val="24"/>
          <w:szCs w:val="24"/>
        </w:rPr>
        <w:t xml:space="preserve"> (</w:t>
      </w:r>
      <w:r w:rsidR="00962C9B">
        <w:rPr>
          <w:rFonts w:ascii="Times New Roman" w:hAnsi="Times New Roman" w:cs="Times New Roman"/>
          <w:sz w:val="24"/>
          <w:szCs w:val="24"/>
        </w:rPr>
        <w:t xml:space="preserve">микросхема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MPU</w:t>
      </w:r>
      <w:r w:rsidR="00962C9B" w:rsidRPr="00962C9B">
        <w:rPr>
          <w:rFonts w:ascii="Times New Roman" w:hAnsi="Times New Roman" w:cs="Times New Roman"/>
          <w:sz w:val="24"/>
          <w:szCs w:val="24"/>
        </w:rPr>
        <w:t>9250)</w:t>
      </w:r>
      <w:r w:rsidR="00AB296F">
        <w:rPr>
          <w:rFonts w:ascii="Times New Roman" w:hAnsi="Times New Roman" w:cs="Times New Roman"/>
          <w:sz w:val="24"/>
          <w:szCs w:val="24"/>
        </w:rPr>
        <w:t>,</w:t>
      </w:r>
      <w:r w:rsidR="00962C9B">
        <w:rPr>
          <w:rFonts w:ascii="Times New Roman" w:hAnsi="Times New Roman" w:cs="Times New Roman"/>
          <w:sz w:val="24"/>
          <w:szCs w:val="24"/>
        </w:rPr>
        <w:t xml:space="preserve"> </w:t>
      </w:r>
      <w:r w:rsidR="00922504">
        <w:rPr>
          <w:rFonts w:ascii="Times New Roman" w:hAnsi="Times New Roman" w:cs="Times New Roman"/>
          <w:sz w:val="24"/>
          <w:szCs w:val="24"/>
        </w:rPr>
        <w:t xml:space="preserve">модуля </w:t>
      </w:r>
      <w:r w:rsidR="005027D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22504">
        <w:rPr>
          <w:rFonts w:ascii="Times New Roman" w:hAnsi="Times New Roman" w:cs="Times New Roman"/>
          <w:sz w:val="24"/>
          <w:szCs w:val="24"/>
        </w:rPr>
        <w:t>-</w:t>
      </w:r>
      <w:r w:rsidR="00962C9B">
        <w:rPr>
          <w:rFonts w:ascii="Times New Roman" w:hAnsi="Times New Roman" w:cs="Times New Roman"/>
          <w:sz w:val="24"/>
          <w:szCs w:val="24"/>
        </w:rPr>
        <w:t xml:space="preserve">карты и </w:t>
      </w:r>
      <w:proofErr w:type="spellStart"/>
      <w:r w:rsidR="00962C9B">
        <w:rPr>
          <w:rFonts w:ascii="Times New Roman" w:hAnsi="Times New Roman" w:cs="Times New Roman"/>
          <w:sz w:val="24"/>
          <w:szCs w:val="24"/>
        </w:rPr>
        <w:t>пьезодинамика</w:t>
      </w:r>
      <w:proofErr w:type="spellEnd"/>
      <w:r w:rsidR="00AB296F">
        <w:rPr>
          <w:rFonts w:ascii="Times New Roman" w:hAnsi="Times New Roman" w:cs="Times New Roman"/>
          <w:sz w:val="24"/>
          <w:szCs w:val="24"/>
        </w:rPr>
        <w:t>. Они соединены с микроконтролле</w:t>
      </w:r>
      <w:r w:rsidR="00922504">
        <w:rPr>
          <w:rFonts w:ascii="Times New Roman" w:hAnsi="Times New Roman" w:cs="Times New Roman"/>
          <w:sz w:val="24"/>
          <w:szCs w:val="24"/>
        </w:rPr>
        <w:t xml:space="preserve">ром по нескольким интерфейсам: </w:t>
      </w:r>
      <w:r w:rsidR="00AB296F">
        <w:rPr>
          <w:rFonts w:ascii="Times New Roman" w:hAnsi="Times New Roman" w:cs="Times New Roman"/>
          <w:sz w:val="24"/>
          <w:szCs w:val="24"/>
          <w:lang w:val="en-US"/>
        </w:rPr>
        <w:t>SPI</w:t>
      </w:r>
      <w:r w:rsidR="00AB296F" w:rsidRPr="00AB296F">
        <w:rPr>
          <w:rFonts w:ascii="Times New Roman" w:hAnsi="Times New Roman" w:cs="Times New Roman"/>
          <w:sz w:val="24"/>
          <w:szCs w:val="24"/>
        </w:rPr>
        <w:t xml:space="preserve">, </w:t>
      </w:r>
      <w:r w:rsidR="00AB296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B296F" w:rsidRPr="00AB296F">
        <w:rPr>
          <w:rFonts w:ascii="Times New Roman" w:hAnsi="Times New Roman" w:cs="Times New Roman"/>
          <w:sz w:val="24"/>
          <w:szCs w:val="24"/>
        </w:rPr>
        <w:t>2</w:t>
      </w:r>
      <w:r w:rsidR="00AB296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F08D1">
        <w:rPr>
          <w:rFonts w:ascii="Times New Roman" w:hAnsi="Times New Roman" w:cs="Times New Roman"/>
          <w:sz w:val="24"/>
          <w:szCs w:val="24"/>
        </w:rPr>
        <w:t>,</w:t>
      </w:r>
      <w:r w:rsidR="00AB296F" w:rsidRPr="00AB2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296F">
        <w:rPr>
          <w:rFonts w:ascii="Times New Roman" w:hAnsi="Times New Roman" w:cs="Times New Roman"/>
          <w:sz w:val="24"/>
          <w:szCs w:val="24"/>
          <w:lang w:val="en-US"/>
        </w:rPr>
        <w:t>OneWire</w:t>
      </w:r>
      <w:proofErr w:type="spellEnd"/>
      <w:r w:rsidR="00962C9B">
        <w:rPr>
          <w:rFonts w:ascii="Times New Roman" w:hAnsi="Times New Roman" w:cs="Times New Roman"/>
          <w:sz w:val="24"/>
          <w:szCs w:val="24"/>
        </w:rPr>
        <w:t xml:space="preserve">. Радиомодуль </w:t>
      </w:r>
      <w:r w:rsidR="00962C9B">
        <w:rPr>
          <w:rFonts w:ascii="Times New Roman" w:hAnsi="Times New Roman" w:cs="Times New Roman"/>
          <w:sz w:val="24"/>
          <w:szCs w:val="24"/>
          <w:lang w:val="en-US"/>
        </w:rPr>
        <w:t>SV</w:t>
      </w:r>
      <w:r w:rsidR="00962C9B" w:rsidRPr="00AB296F">
        <w:rPr>
          <w:rFonts w:ascii="Times New Roman" w:hAnsi="Times New Roman" w:cs="Times New Roman"/>
          <w:sz w:val="24"/>
          <w:szCs w:val="24"/>
        </w:rPr>
        <w:t xml:space="preserve">610 </w:t>
      </w:r>
      <w:r w:rsidR="00962C9B">
        <w:rPr>
          <w:rFonts w:ascii="Times New Roman" w:hAnsi="Times New Roman" w:cs="Times New Roman"/>
          <w:sz w:val="24"/>
          <w:szCs w:val="24"/>
        </w:rPr>
        <w:t xml:space="preserve">соединен с модулем </w:t>
      </w:r>
      <w:r w:rsidR="00AB296F">
        <w:rPr>
          <w:rFonts w:ascii="Times New Roman" w:hAnsi="Times New Roman" w:cs="Times New Roman"/>
          <w:sz w:val="24"/>
          <w:szCs w:val="24"/>
        </w:rPr>
        <w:t xml:space="preserve">микроконтроллера по интерфейсу </w:t>
      </w:r>
      <w:r w:rsidR="00AB296F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F366A4">
        <w:rPr>
          <w:rFonts w:ascii="Times New Roman" w:hAnsi="Times New Roman" w:cs="Times New Roman"/>
          <w:sz w:val="24"/>
          <w:szCs w:val="24"/>
        </w:rPr>
        <w:t>.</w:t>
      </w:r>
    </w:p>
    <w:p w:rsidR="00F366A4" w:rsidRDefault="00E36672" w:rsidP="0092250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1209" cy="2854518"/>
            <wp:effectExtent l="0" t="0" r="8255" b="3175"/>
            <wp:docPr id="11" name="Рисунок 11" descr="F:\Журнал Радио\20221017_152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Журнал Радио\20221017_1524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54" cy="286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9B" w:rsidRDefault="00580834" w:rsidP="009225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 w:rsidR="00AB296F" w:rsidRPr="00AB296F">
        <w:rPr>
          <w:rFonts w:ascii="Times New Roman" w:hAnsi="Times New Roman" w:cs="Times New Roman"/>
          <w:sz w:val="24"/>
          <w:szCs w:val="24"/>
        </w:rPr>
        <w:t xml:space="preserve">. Структурная схема </w:t>
      </w:r>
      <w:r>
        <w:rPr>
          <w:rFonts w:ascii="Times New Roman" w:hAnsi="Times New Roman" w:cs="Times New Roman"/>
          <w:sz w:val="24"/>
          <w:szCs w:val="24"/>
        </w:rPr>
        <w:t>электроники конструктора</w:t>
      </w:r>
      <w:r w:rsidR="00E36672">
        <w:rPr>
          <w:rFonts w:ascii="Times New Roman" w:hAnsi="Times New Roman" w:cs="Times New Roman"/>
          <w:sz w:val="24"/>
          <w:szCs w:val="24"/>
        </w:rPr>
        <w:t>.</w:t>
      </w:r>
    </w:p>
    <w:p w:rsidR="00F306EE" w:rsidRDefault="00E36672" w:rsidP="00F306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Принципиальная электрическая схема </w:t>
      </w:r>
      <w:r w:rsidR="00580834">
        <w:rPr>
          <w:rFonts w:ascii="Times New Roman" w:hAnsi="Times New Roman" w:cs="Times New Roman"/>
          <w:sz w:val="24"/>
          <w:szCs w:val="24"/>
        </w:rPr>
        <w:t>представлена на рис.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032A">
        <w:rPr>
          <w:rFonts w:ascii="Times New Roman" w:hAnsi="Times New Roman" w:cs="Times New Roman"/>
          <w:sz w:val="24"/>
          <w:szCs w:val="24"/>
        </w:rPr>
        <w:t xml:space="preserve"> М</w:t>
      </w:r>
      <w:r w:rsidR="00580834">
        <w:rPr>
          <w:rFonts w:ascii="Times New Roman" w:hAnsi="Times New Roman" w:cs="Times New Roman"/>
          <w:sz w:val="24"/>
          <w:szCs w:val="24"/>
        </w:rPr>
        <w:t>икроконтроллер</w:t>
      </w:r>
      <w:r w:rsidR="0064032A">
        <w:rPr>
          <w:rFonts w:ascii="Times New Roman" w:hAnsi="Times New Roman" w:cs="Times New Roman"/>
          <w:sz w:val="24"/>
          <w:szCs w:val="24"/>
        </w:rPr>
        <w:t xml:space="preserve"> </w:t>
      </w:r>
      <w:r w:rsidR="0064032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64032A" w:rsidRPr="00B8205F">
        <w:rPr>
          <w:rFonts w:ascii="Times New Roman" w:hAnsi="Times New Roman" w:cs="Times New Roman"/>
          <w:sz w:val="24"/>
          <w:szCs w:val="24"/>
        </w:rPr>
        <w:t xml:space="preserve">1 </w:t>
      </w:r>
      <w:r w:rsidR="002D70DB">
        <w:rPr>
          <w:rFonts w:ascii="Times New Roman" w:hAnsi="Times New Roman" w:cs="Times New Roman"/>
          <w:sz w:val="24"/>
          <w:szCs w:val="24"/>
        </w:rPr>
        <w:t>яв</w:t>
      </w:r>
      <w:r w:rsidR="001967D1">
        <w:rPr>
          <w:rFonts w:ascii="Times New Roman" w:hAnsi="Times New Roman" w:cs="Times New Roman"/>
          <w:sz w:val="24"/>
          <w:szCs w:val="24"/>
        </w:rPr>
        <w:t>ляется вычислительным ядром и</w:t>
      </w:r>
      <w:r w:rsidR="00D75CFB" w:rsidRPr="00D75CFB">
        <w:rPr>
          <w:rFonts w:ascii="Times New Roman" w:hAnsi="Times New Roman" w:cs="Times New Roman"/>
          <w:sz w:val="24"/>
          <w:szCs w:val="24"/>
        </w:rPr>
        <w:t xml:space="preserve"> </w:t>
      </w:r>
      <w:r w:rsidR="00D75CFB">
        <w:rPr>
          <w:rFonts w:ascii="Times New Roman" w:hAnsi="Times New Roman" w:cs="Times New Roman"/>
          <w:sz w:val="24"/>
          <w:szCs w:val="24"/>
        </w:rPr>
        <w:t>выполняет прием, обработку и передачу данных периферийным устройствам и обеспечива</w:t>
      </w:r>
      <w:r w:rsidR="001967D1">
        <w:rPr>
          <w:rFonts w:ascii="Times New Roman" w:hAnsi="Times New Roman" w:cs="Times New Roman"/>
          <w:sz w:val="24"/>
          <w:szCs w:val="24"/>
        </w:rPr>
        <w:t>ет выполнение технических задач</w:t>
      </w:r>
      <w:r w:rsidR="00D75CFB">
        <w:rPr>
          <w:rFonts w:ascii="Times New Roman" w:hAnsi="Times New Roman" w:cs="Times New Roman"/>
          <w:sz w:val="24"/>
          <w:szCs w:val="24"/>
        </w:rPr>
        <w:t xml:space="preserve"> по алгоритму полета и предполетного тестирования. </w:t>
      </w:r>
    </w:p>
    <w:p w:rsidR="00C12872" w:rsidRDefault="00D75CFB" w:rsidP="00C128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C12872" w:rsidSect="00C12872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Узел управления питанием состоит из транзистора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C20AB0">
        <w:rPr>
          <w:rFonts w:ascii="Times New Roman" w:hAnsi="Times New Roman" w:cs="Times New Roman"/>
          <w:sz w:val="24"/>
          <w:szCs w:val="24"/>
        </w:rPr>
        <w:t>2</w:t>
      </w:r>
      <w:r w:rsidR="00F2225F">
        <w:rPr>
          <w:rFonts w:ascii="Times New Roman" w:hAnsi="Times New Roman" w:cs="Times New Roman"/>
          <w:sz w:val="24"/>
          <w:szCs w:val="24"/>
        </w:rPr>
        <w:t>, предназначенного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792056">
        <w:rPr>
          <w:rFonts w:ascii="Times New Roman" w:hAnsi="Times New Roman" w:cs="Times New Roman"/>
          <w:sz w:val="24"/>
          <w:szCs w:val="24"/>
        </w:rPr>
        <w:t xml:space="preserve">выключения подачи питания при замкнутых контактах разъёма </w:t>
      </w:r>
      <w:r w:rsidR="00792056">
        <w:rPr>
          <w:rFonts w:ascii="Times New Roman" w:hAnsi="Times New Roman" w:cs="Times New Roman"/>
          <w:sz w:val="24"/>
          <w:szCs w:val="24"/>
          <w:lang w:val="en-US"/>
        </w:rPr>
        <w:t>RBL</w:t>
      </w:r>
      <w:r w:rsidR="00F306EE">
        <w:rPr>
          <w:rFonts w:ascii="Times New Roman" w:hAnsi="Times New Roman" w:cs="Times New Roman"/>
          <w:sz w:val="24"/>
          <w:szCs w:val="24"/>
        </w:rPr>
        <w:t xml:space="preserve"> (</w:t>
      </w:r>
      <w:r w:rsidR="001967D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emove</w:t>
      </w:r>
      <w:r w:rsidR="00F306EE" w:rsidRPr="00F306EE">
        <w:rPr>
          <w:rFonts w:ascii="Times New Roman" w:hAnsi="Times New Roman" w:cs="Times New Roman"/>
          <w:sz w:val="24"/>
          <w:szCs w:val="24"/>
        </w:rPr>
        <w:t xml:space="preserve"> </w:t>
      </w:r>
      <w:r w:rsidR="001967D1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efore</w:t>
      </w:r>
      <w:r w:rsidR="00F306EE" w:rsidRPr="00F306EE">
        <w:rPr>
          <w:rFonts w:ascii="Times New Roman" w:hAnsi="Times New Roman" w:cs="Times New Roman"/>
          <w:sz w:val="24"/>
          <w:szCs w:val="24"/>
        </w:rPr>
        <w:t xml:space="preserve"> </w:t>
      </w:r>
      <w:r w:rsidR="001967D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aunch</w:t>
      </w:r>
      <w:r w:rsidR="001967D1" w:rsidRPr="001967D1">
        <w:rPr>
          <w:rFonts w:ascii="Times New Roman" w:hAnsi="Times New Roman" w:cs="Times New Roman"/>
          <w:sz w:val="24"/>
          <w:szCs w:val="24"/>
        </w:rPr>
        <w:t xml:space="preserve"> </w:t>
      </w:r>
      <w:r w:rsidR="001967D1">
        <w:rPr>
          <w:rFonts w:ascii="Times New Roman" w:hAnsi="Times New Roman" w:cs="Times New Roman"/>
          <w:sz w:val="24"/>
          <w:szCs w:val="24"/>
        </w:rPr>
        <w:t>–</w:t>
      </w:r>
      <w:r w:rsidR="001967D1" w:rsidRPr="001967D1">
        <w:rPr>
          <w:rFonts w:ascii="Times New Roman" w:hAnsi="Times New Roman" w:cs="Times New Roman"/>
          <w:sz w:val="24"/>
          <w:szCs w:val="24"/>
        </w:rPr>
        <w:t xml:space="preserve"> </w:t>
      </w:r>
      <w:r w:rsidR="001967D1">
        <w:rPr>
          <w:rFonts w:ascii="Times New Roman" w:hAnsi="Times New Roman" w:cs="Times New Roman"/>
          <w:sz w:val="24"/>
          <w:szCs w:val="24"/>
        </w:rPr>
        <w:t>«Снять Перед Запуском»)</w:t>
      </w:r>
      <w:r w:rsidR="001B6248">
        <w:rPr>
          <w:rFonts w:ascii="Times New Roman" w:hAnsi="Times New Roman" w:cs="Times New Roman"/>
          <w:sz w:val="24"/>
          <w:szCs w:val="24"/>
        </w:rPr>
        <w:t>. Расчет потребляемой энергии и источник</w:t>
      </w:r>
      <w:r w:rsidR="00F306EE">
        <w:rPr>
          <w:rFonts w:ascii="Times New Roman" w:hAnsi="Times New Roman" w:cs="Times New Roman"/>
          <w:sz w:val="24"/>
          <w:szCs w:val="24"/>
        </w:rPr>
        <w:t xml:space="preserve"> питания 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VBAT</w:t>
      </w:r>
      <w:r w:rsidR="00F306EE">
        <w:rPr>
          <w:rFonts w:ascii="Times New Roman" w:hAnsi="Times New Roman" w:cs="Times New Roman"/>
          <w:sz w:val="24"/>
          <w:szCs w:val="24"/>
        </w:rPr>
        <w:t xml:space="preserve"> </w:t>
      </w:r>
      <w:r w:rsidR="001B6248">
        <w:rPr>
          <w:rFonts w:ascii="Times New Roman" w:hAnsi="Times New Roman" w:cs="Times New Roman"/>
          <w:sz w:val="24"/>
          <w:szCs w:val="24"/>
        </w:rPr>
        <w:t>команда выбирает самостоятельно, при этом для электронных модулей нужно</w:t>
      </w:r>
      <w:r w:rsidR="00F306EE">
        <w:rPr>
          <w:rFonts w:ascii="Times New Roman" w:hAnsi="Times New Roman" w:cs="Times New Roman"/>
          <w:sz w:val="24"/>
          <w:szCs w:val="24"/>
        </w:rPr>
        <w:t xml:space="preserve"> рабоч</w:t>
      </w:r>
      <w:r w:rsidR="001B6248">
        <w:rPr>
          <w:rFonts w:ascii="Times New Roman" w:hAnsi="Times New Roman" w:cs="Times New Roman"/>
          <w:sz w:val="24"/>
          <w:szCs w:val="24"/>
        </w:rPr>
        <w:t>ее</w:t>
      </w:r>
      <w:r w:rsidR="00F306EE">
        <w:rPr>
          <w:rFonts w:ascii="Times New Roman" w:hAnsi="Times New Roman" w:cs="Times New Roman"/>
          <w:sz w:val="24"/>
          <w:szCs w:val="24"/>
        </w:rPr>
        <w:t xml:space="preserve"> напряжение 7,</w:t>
      </w:r>
      <w:r w:rsidR="00D27DDB">
        <w:rPr>
          <w:rFonts w:ascii="Times New Roman" w:hAnsi="Times New Roman" w:cs="Times New Roman"/>
          <w:sz w:val="24"/>
          <w:szCs w:val="24"/>
        </w:rPr>
        <w:t>4</w:t>
      </w:r>
      <w:r w:rsidR="00F306EE">
        <w:rPr>
          <w:rFonts w:ascii="Times New Roman" w:hAnsi="Times New Roman" w:cs="Times New Roman"/>
          <w:sz w:val="24"/>
          <w:szCs w:val="24"/>
        </w:rPr>
        <w:t xml:space="preserve">В. Микросхема </w:t>
      </w:r>
      <w:r w:rsidR="00F306EE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306EE" w:rsidRPr="00D75CFB">
        <w:rPr>
          <w:rFonts w:ascii="Times New Roman" w:hAnsi="Times New Roman" w:cs="Times New Roman"/>
          <w:sz w:val="24"/>
          <w:szCs w:val="24"/>
        </w:rPr>
        <w:t>3</w:t>
      </w:r>
      <w:r w:rsidR="00F306EE">
        <w:rPr>
          <w:rFonts w:ascii="Times New Roman" w:hAnsi="Times New Roman" w:cs="Times New Roman"/>
          <w:sz w:val="24"/>
          <w:szCs w:val="24"/>
        </w:rPr>
        <w:t>, предназначена для понижения напряжения питания до 5В.</w:t>
      </w:r>
      <w:r w:rsidR="00792056">
        <w:rPr>
          <w:rFonts w:ascii="Times New Roman" w:hAnsi="Times New Roman" w:cs="Times New Roman"/>
          <w:sz w:val="24"/>
          <w:szCs w:val="24"/>
        </w:rPr>
        <w:t xml:space="preserve"> Индикация включения питания осуществляется при помощи </w:t>
      </w:r>
      <w:r w:rsidR="00792056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792056" w:rsidRPr="00F2225F">
        <w:rPr>
          <w:rFonts w:ascii="Times New Roman" w:hAnsi="Times New Roman" w:cs="Times New Roman"/>
          <w:sz w:val="24"/>
          <w:szCs w:val="24"/>
        </w:rPr>
        <w:t>2</w:t>
      </w:r>
      <w:r w:rsidR="00F2225F">
        <w:rPr>
          <w:rFonts w:ascii="Times New Roman" w:hAnsi="Times New Roman" w:cs="Times New Roman"/>
          <w:sz w:val="24"/>
          <w:szCs w:val="24"/>
        </w:rPr>
        <w:t xml:space="preserve">. Модуль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2</w:t>
      </w:r>
      <w:r w:rsidR="00F2225F">
        <w:rPr>
          <w:rFonts w:ascii="Times New Roman" w:hAnsi="Times New Roman" w:cs="Times New Roman"/>
          <w:sz w:val="24"/>
          <w:szCs w:val="24"/>
        </w:rPr>
        <w:t xml:space="preserve"> предназначен для записи данных полёта на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SD</w:t>
      </w:r>
      <w:r w:rsidR="00C12872">
        <w:rPr>
          <w:rFonts w:ascii="Times New Roman" w:hAnsi="Times New Roman" w:cs="Times New Roman"/>
          <w:sz w:val="24"/>
          <w:szCs w:val="24"/>
        </w:rPr>
        <w:t>-</w:t>
      </w:r>
      <w:r w:rsidR="00F2225F">
        <w:rPr>
          <w:rFonts w:ascii="Times New Roman" w:hAnsi="Times New Roman" w:cs="Times New Roman"/>
          <w:sz w:val="24"/>
          <w:szCs w:val="24"/>
        </w:rPr>
        <w:t xml:space="preserve">карту и соединён с микроконтроллером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по интерфейсу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SPI</w:t>
      </w:r>
      <w:r w:rsidR="00F2225F">
        <w:rPr>
          <w:rFonts w:ascii="Times New Roman" w:hAnsi="Times New Roman" w:cs="Times New Roman"/>
          <w:sz w:val="24"/>
          <w:szCs w:val="24"/>
        </w:rPr>
        <w:t xml:space="preserve">. Модуль датчиков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4</w:t>
      </w:r>
      <w:r w:rsidR="00F2225F">
        <w:rPr>
          <w:rFonts w:ascii="Times New Roman" w:hAnsi="Times New Roman" w:cs="Times New Roman"/>
          <w:sz w:val="24"/>
          <w:szCs w:val="24"/>
        </w:rPr>
        <w:t xml:space="preserve"> соединён с микроконтроллером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по линиям интерфейса </w:t>
      </w:r>
      <w:r w:rsidR="00C128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2225F" w:rsidRPr="00F2225F">
        <w:rPr>
          <w:rFonts w:ascii="Times New Roman" w:hAnsi="Times New Roman" w:cs="Times New Roman"/>
          <w:sz w:val="24"/>
          <w:szCs w:val="24"/>
        </w:rPr>
        <w:t>2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2225F">
        <w:rPr>
          <w:rFonts w:ascii="Times New Roman" w:hAnsi="Times New Roman" w:cs="Times New Roman"/>
          <w:sz w:val="24"/>
          <w:szCs w:val="24"/>
        </w:rPr>
        <w:t xml:space="preserve">. Микросхема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5</w:t>
      </w:r>
      <w:r w:rsidR="00F2225F">
        <w:rPr>
          <w:rFonts w:ascii="Times New Roman" w:hAnsi="Times New Roman" w:cs="Times New Roman"/>
          <w:sz w:val="24"/>
          <w:szCs w:val="24"/>
        </w:rPr>
        <w:t xml:space="preserve"> предназначена для преобразования интерфейса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F2225F">
        <w:rPr>
          <w:rFonts w:ascii="Times New Roman" w:hAnsi="Times New Roman" w:cs="Times New Roman"/>
          <w:sz w:val="24"/>
          <w:szCs w:val="24"/>
        </w:rPr>
        <w:t xml:space="preserve"> в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F2225F">
        <w:rPr>
          <w:rFonts w:ascii="Times New Roman" w:hAnsi="Times New Roman" w:cs="Times New Roman"/>
          <w:sz w:val="24"/>
          <w:szCs w:val="24"/>
        </w:rPr>
        <w:t xml:space="preserve"> и обеспечивает программирование микроконтроллера</w:t>
      </w:r>
      <w:r w:rsidR="00EE2DDA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по интерфейсу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F2225F">
        <w:rPr>
          <w:rFonts w:ascii="Times New Roman" w:hAnsi="Times New Roman" w:cs="Times New Roman"/>
          <w:sz w:val="24"/>
          <w:szCs w:val="24"/>
        </w:rPr>
        <w:t xml:space="preserve">. Разъём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="00F2225F" w:rsidRPr="00F2225F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предназначен для подключения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="00EE2DDA">
        <w:rPr>
          <w:rFonts w:ascii="Times New Roman" w:hAnsi="Times New Roman" w:cs="Times New Roman"/>
          <w:sz w:val="24"/>
          <w:szCs w:val="24"/>
        </w:rPr>
        <w:t xml:space="preserve"> кабеля в режиме программирования микроконтроллера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. Разъём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 предназначен для программирования от внешнего программатора микроконтроллера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>.</w:t>
      </w:r>
      <w:r w:rsidR="00B07D77">
        <w:rPr>
          <w:rFonts w:ascii="Times New Roman" w:hAnsi="Times New Roman" w:cs="Times New Roman"/>
          <w:sz w:val="24"/>
          <w:szCs w:val="24"/>
        </w:rPr>
        <w:t xml:space="preserve"> Такое использование двух каналов для программирования позволяет при необходимости изменять </w:t>
      </w:r>
      <w:r w:rsidR="00B07D77">
        <w:rPr>
          <w:rFonts w:ascii="Times New Roman" w:hAnsi="Times New Roman" w:cs="Times New Roman"/>
          <w:sz w:val="24"/>
          <w:szCs w:val="24"/>
          <w:lang w:val="en-US"/>
        </w:rPr>
        <w:t>Bootloader</w:t>
      </w:r>
      <w:r w:rsidR="00B07D77">
        <w:rPr>
          <w:rFonts w:ascii="Times New Roman" w:hAnsi="Times New Roman" w:cs="Times New Roman"/>
          <w:sz w:val="24"/>
          <w:szCs w:val="24"/>
        </w:rPr>
        <w:t>.</w:t>
      </w:r>
      <w:r w:rsidR="00EE2DDA">
        <w:rPr>
          <w:rFonts w:ascii="Times New Roman" w:hAnsi="Times New Roman" w:cs="Times New Roman"/>
          <w:sz w:val="24"/>
          <w:szCs w:val="24"/>
        </w:rPr>
        <w:t xml:space="preserve"> Кварцевый резонатор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 обеспечивает внешнее тактирование микроконтроллера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. Транзистор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2DDA">
        <w:rPr>
          <w:rFonts w:ascii="Times New Roman" w:hAnsi="Times New Roman" w:cs="Times New Roman"/>
          <w:sz w:val="24"/>
          <w:szCs w:val="24"/>
        </w:rPr>
        <w:t>пь</w:t>
      </w:r>
      <w:r w:rsidR="00C12872">
        <w:rPr>
          <w:rFonts w:ascii="Times New Roman" w:hAnsi="Times New Roman" w:cs="Times New Roman"/>
          <w:sz w:val="24"/>
          <w:szCs w:val="24"/>
        </w:rPr>
        <w:t>е</w:t>
      </w:r>
      <w:r w:rsidR="00EE2DDA">
        <w:rPr>
          <w:rFonts w:ascii="Times New Roman" w:hAnsi="Times New Roman" w:cs="Times New Roman"/>
          <w:sz w:val="24"/>
          <w:szCs w:val="24"/>
        </w:rPr>
        <w:t>зо</w:t>
      </w:r>
      <w:r w:rsidR="00C12872">
        <w:rPr>
          <w:rFonts w:ascii="Times New Roman" w:hAnsi="Times New Roman" w:cs="Times New Roman"/>
          <w:sz w:val="24"/>
          <w:szCs w:val="24"/>
        </w:rPr>
        <w:t>динамик</w:t>
      </w:r>
      <w:proofErr w:type="spellEnd"/>
      <w:r w:rsidR="00EE2DDA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BZ</w:t>
      </w:r>
      <w:r w:rsidR="00EE2DDA" w:rsidRPr="00EE2DDA">
        <w:rPr>
          <w:rFonts w:ascii="Times New Roman" w:hAnsi="Times New Roman" w:cs="Times New Roman"/>
          <w:sz w:val="24"/>
          <w:szCs w:val="24"/>
        </w:rPr>
        <w:t>1</w:t>
      </w:r>
      <w:r w:rsidR="00EE2DDA">
        <w:rPr>
          <w:rFonts w:ascii="Times New Roman" w:hAnsi="Times New Roman" w:cs="Times New Roman"/>
          <w:sz w:val="24"/>
          <w:szCs w:val="24"/>
        </w:rPr>
        <w:t xml:space="preserve"> обеспечивают звуковую индикацию в режимах тестирования и послеполётного поиска. Светодиоды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EE2DDA" w:rsidRPr="00EE2DDA">
        <w:rPr>
          <w:rFonts w:ascii="Times New Roman" w:hAnsi="Times New Roman" w:cs="Times New Roman"/>
          <w:sz w:val="24"/>
          <w:szCs w:val="24"/>
        </w:rPr>
        <w:t>3</w:t>
      </w:r>
      <w:r w:rsidR="00EE2DDA">
        <w:rPr>
          <w:rFonts w:ascii="Times New Roman" w:hAnsi="Times New Roman" w:cs="Times New Roman"/>
          <w:sz w:val="24"/>
          <w:szCs w:val="24"/>
        </w:rPr>
        <w:t>,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4 </w:t>
      </w:r>
      <w:r w:rsidR="00EE2DDA">
        <w:rPr>
          <w:rFonts w:ascii="Times New Roman" w:hAnsi="Times New Roman" w:cs="Times New Roman"/>
          <w:sz w:val="24"/>
          <w:szCs w:val="24"/>
        </w:rPr>
        <w:t xml:space="preserve">обеспечивают корректный режим работы интерфейса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EE2DDA">
        <w:rPr>
          <w:rFonts w:ascii="Times New Roman" w:hAnsi="Times New Roman" w:cs="Times New Roman"/>
          <w:sz w:val="24"/>
          <w:szCs w:val="24"/>
        </w:rPr>
        <w:t xml:space="preserve"> и индикацию процесса программирования. </w:t>
      </w:r>
      <w:r w:rsidR="00F2225F">
        <w:rPr>
          <w:rFonts w:ascii="Times New Roman" w:hAnsi="Times New Roman" w:cs="Times New Roman"/>
          <w:sz w:val="24"/>
          <w:szCs w:val="24"/>
        </w:rPr>
        <w:t xml:space="preserve">Модуль радиосвязи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6</w:t>
      </w:r>
      <w:r w:rsidR="00F2225F">
        <w:rPr>
          <w:rFonts w:ascii="Times New Roman" w:hAnsi="Times New Roman" w:cs="Times New Roman"/>
          <w:sz w:val="24"/>
          <w:szCs w:val="24"/>
        </w:rPr>
        <w:t xml:space="preserve"> предназначен для организации радиоканала борт-земля на частоте 433 МГц и соединён с микроконтроллером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по линиям интерфейса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F2225F">
        <w:rPr>
          <w:rFonts w:ascii="Times New Roman" w:hAnsi="Times New Roman" w:cs="Times New Roman"/>
          <w:sz w:val="24"/>
          <w:szCs w:val="24"/>
        </w:rPr>
        <w:t xml:space="preserve">. </w:t>
      </w:r>
      <w:r w:rsidR="00F306EE">
        <w:rPr>
          <w:rFonts w:ascii="Times New Roman" w:hAnsi="Times New Roman" w:cs="Times New Roman"/>
          <w:sz w:val="24"/>
          <w:szCs w:val="24"/>
        </w:rPr>
        <w:t xml:space="preserve">В качестве антенны используется проволочная спиральная антенна, состоящая из 25 витков медного провода диаметром 1мм. </w:t>
      </w:r>
      <w:r w:rsidR="00F2225F">
        <w:rPr>
          <w:rFonts w:ascii="Times New Roman" w:hAnsi="Times New Roman" w:cs="Times New Roman"/>
          <w:sz w:val="24"/>
          <w:szCs w:val="24"/>
        </w:rPr>
        <w:t xml:space="preserve">Для осуществления программирования модуля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F2225F" w:rsidRPr="00F2225F">
        <w:rPr>
          <w:rFonts w:ascii="Times New Roman" w:hAnsi="Times New Roman" w:cs="Times New Roman"/>
          <w:sz w:val="24"/>
          <w:szCs w:val="24"/>
        </w:rPr>
        <w:t>6</w:t>
      </w:r>
      <w:r w:rsidR="00F2225F">
        <w:rPr>
          <w:rFonts w:ascii="Times New Roman" w:hAnsi="Times New Roman" w:cs="Times New Roman"/>
          <w:sz w:val="24"/>
          <w:szCs w:val="24"/>
        </w:rPr>
        <w:t xml:space="preserve"> используется разъём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F2225F" w:rsidRPr="00F2225F">
        <w:rPr>
          <w:rFonts w:ascii="Times New Roman" w:hAnsi="Times New Roman" w:cs="Times New Roman"/>
          <w:sz w:val="24"/>
          <w:szCs w:val="24"/>
        </w:rPr>
        <w:t>4</w:t>
      </w:r>
      <w:r w:rsidR="00F2225F">
        <w:rPr>
          <w:rFonts w:ascii="Times New Roman" w:hAnsi="Times New Roman" w:cs="Times New Roman"/>
          <w:sz w:val="24"/>
          <w:szCs w:val="24"/>
        </w:rPr>
        <w:t xml:space="preserve">. Программирование выполняется в режиме, когда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SW</w:t>
      </w:r>
      <w:r w:rsidR="00F2225F" w:rsidRPr="00F2225F">
        <w:rPr>
          <w:rFonts w:ascii="Times New Roman" w:hAnsi="Times New Roman" w:cs="Times New Roman"/>
          <w:sz w:val="24"/>
          <w:szCs w:val="24"/>
        </w:rPr>
        <w:t>1</w:t>
      </w:r>
      <w:r w:rsidR="00F2225F">
        <w:rPr>
          <w:rFonts w:ascii="Times New Roman" w:hAnsi="Times New Roman" w:cs="Times New Roman"/>
          <w:sz w:val="24"/>
          <w:szCs w:val="24"/>
        </w:rPr>
        <w:t xml:space="preserve"> отключает линии интерфейса </w:t>
      </w:r>
      <w:r w:rsidR="00F2225F"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="00F2225F" w:rsidRPr="00F2225F">
        <w:rPr>
          <w:rFonts w:ascii="Times New Roman" w:hAnsi="Times New Roman" w:cs="Times New Roman"/>
          <w:sz w:val="24"/>
          <w:szCs w:val="24"/>
        </w:rPr>
        <w:t xml:space="preserve"> </w:t>
      </w:r>
      <w:r w:rsidR="00F2225F">
        <w:rPr>
          <w:rFonts w:ascii="Times New Roman" w:hAnsi="Times New Roman" w:cs="Times New Roman"/>
          <w:sz w:val="24"/>
          <w:szCs w:val="24"/>
        </w:rPr>
        <w:t>от микроконтроллера.</w:t>
      </w:r>
      <w:r w:rsidR="00EE2DDA">
        <w:rPr>
          <w:rFonts w:ascii="Times New Roman" w:hAnsi="Times New Roman" w:cs="Times New Roman"/>
          <w:sz w:val="24"/>
          <w:szCs w:val="24"/>
        </w:rPr>
        <w:t xml:space="preserve"> </w:t>
      </w:r>
      <w:r w:rsidR="00C12872">
        <w:rPr>
          <w:rFonts w:ascii="Times New Roman" w:hAnsi="Times New Roman" w:cs="Times New Roman"/>
          <w:sz w:val="24"/>
          <w:szCs w:val="24"/>
        </w:rPr>
        <w:t xml:space="preserve">На схеме также показан пример подключения </w:t>
      </w:r>
      <w:r w:rsidR="001B6248">
        <w:rPr>
          <w:rFonts w:ascii="Times New Roman" w:hAnsi="Times New Roman" w:cs="Times New Roman"/>
          <w:sz w:val="24"/>
          <w:szCs w:val="24"/>
        </w:rPr>
        <w:t>т</w:t>
      </w:r>
      <w:r w:rsidR="00EE2DDA">
        <w:rPr>
          <w:rFonts w:ascii="Times New Roman" w:hAnsi="Times New Roman" w:cs="Times New Roman"/>
          <w:sz w:val="24"/>
          <w:szCs w:val="24"/>
        </w:rPr>
        <w:t>ранзистор</w:t>
      </w:r>
      <w:r w:rsidR="00C12872">
        <w:rPr>
          <w:rFonts w:ascii="Times New Roman" w:hAnsi="Times New Roman" w:cs="Times New Roman"/>
          <w:sz w:val="24"/>
          <w:szCs w:val="24"/>
        </w:rPr>
        <w:t>а</w:t>
      </w:r>
      <w:r w:rsidR="00EE2DDA">
        <w:rPr>
          <w:rFonts w:ascii="Times New Roman" w:hAnsi="Times New Roman" w:cs="Times New Roman"/>
          <w:sz w:val="24"/>
          <w:szCs w:val="24"/>
        </w:rPr>
        <w:t xml:space="preserve">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3 </w:t>
      </w:r>
      <w:r w:rsidR="00EE2DDA">
        <w:rPr>
          <w:rFonts w:ascii="Times New Roman" w:hAnsi="Times New Roman" w:cs="Times New Roman"/>
          <w:sz w:val="24"/>
          <w:szCs w:val="24"/>
        </w:rPr>
        <w:t xml:space="preserve">и мотор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1 </w:t>
      </w:r>
      <w:r w:rsidR="001B6248">
        <w:rPr>
          <w:rFonts w:ascii="Times New Roman" w:hAnsi="Times New Roman" w:cs="Times New Roman"/>
          <w:sz w:val="24"/>
          <w:szCs w:val="24"/>
        </w:rPr>
        <w:t xml:space="preserve">для </w:t>
      </w:r>
      <w:r w:rsidR="00C12872">
        <w:rPr>
          <w:rFonts w:ascii="Times New Roman" w:hAnsi="Times New Roman" w:cs="Times New Roman"/>
          <w:sz w:val="24"/>
          <w:szCs w:val="24"/>
        </w:rPr>
        <w:t xml:space="preserve">активации </w:t>
      </w:r>
      <w:r w:rsidR="00C12872">
        <w:rPr>
          <w:rFonts w:ascii="Times New Roman" w:hAnsi="Times New Roman" w:cs="Times New Roman"/>
          <w:sz w:val="24"/>
          <w:szCs w:val="24"/>
        </w:rPr>
        <w:br w:type="page"/>
      </w:r>
    </w:p>
    <w:p w:rsidR="00783F82" w:rsidRDefault="00C20AB0" w:rsidP="0077128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BCCC0B" wp14:editId="090E7D86">
            <wp:extent cx="9599724" cy="4808482"/>
            <wp:effectExtent l="0" t="0" r="1905" b="0"/>
            <wp:docPr id="2" name="Рисунок 2" descr="https://sun9-22.userapi.com/impg/88ukw5NWsbIsvaA4CghUm5XHLnbKQX4RIVm9eg/dQKit-NFsPE.jpg?size=1188x595&amp;quality=96&amp;sign=72511f5e8da2eafc67620697a7e39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88ukw5NWsbIsvaA4CghUm5XHLnbKQX4RIVm9eg/dQKit-NFsPE.jpg?size=1188x595&amp;quality=96&amp;sign=72511f5e8da2eafc67620697a7e39f8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72" cy="48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872" w:rsidRDefault="00580834" w:rsidP="00AC1B8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C12872" w:rsidSect="00C12872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771284" w:rsidRPr="00771284">
        <w:rPr>
          <w:rFonts w:ascii="Times New Roman" w:hAnsi="Times New Roman" w:cs="Times New Roman"/>
          <w:sz w:val="24"/>
          <w:szCs w:val="24"/>
        </w:rPr>
        <w:t xml:space="preserve">. Принципиальная электрическая схема </w:t>
      </w:r>
      <w:r>
        <w:rPr>
          <w:rFonts w:ascii="Times New Roman" w:hAnsi="Times New Roman" w:cs="Times New Roman"/>
          <w:sz w:val="24"/>
          <w:szCs w:val="24"/>
        </w:rPr>
        <w:t>конструктора</w:t>
      </w:r>
      <w:r w:rsidR="00771284" w:rsidRPr="00771284">
        <w:rPr>
          <w:rFonts w:ascii="Times New Roman" w:hAnsi="Times New Roman" w:cs="Times New Roman"/>
          <w:sz w:val="24"/>
          <w:szCs w:val="24"/>
        </w:rPr>
        <w:t>.</w:t>
      </w:r>
      <w:r w:rsidR="00C12872">
        <w:rPr>
          <w:rFonts w:ascii="Times New Roman" w:hAnsi="Times New Roman" w:cs="Times New Roman"/>
          <w:sz w:val="24"/>
          <w:szCs w:val="24"/>
        </w:rPr>
        <w:br w:type="page"/>
      </w:r>
    </w:p>
    <w:p w:rsidR="00C12872" w:rsidRPr="00771284" w:rsidRDefault="00C12872" w:rsidP="00C128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пружинной системы спасения (транзистор и мотор не поставляется в комплекте конструктора). Разъёмы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E2DD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E2DDA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предназначены для подключения дополнительной внешней периферии.</w:t>
      </w:r>
    </w:p>
    <w:p w:rsidR="00DE260B" w:rsidRDefault="007F08D1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8D1">
        <w:rPr>
          <w:rFonts w:ascii="Times New Roman" w:hAnsi="Times New Roman" w:cs="Times New Roman"/>
          <w:sz w:val="24"/>
          <w:szCs w:val="24"/>
        </w:rPr>
        <w:t xml:space="preserve">Все электронные модули выполнены на печатных платах и </w:t>
      </w:r>
      <w:r w:rsidR="00C12872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537D85" w:rsidRPr="007F08D1">
        <w:rPr>
          <w:rFonts w:ascii="Times New Roman" w:hAnsi="Times New Roman" w:cs="Times New Roman"/>
          <w:sz w:val="24"/>
          <w:szCs w:val="24"/>
        </w:rPr>
        <w:t>соединят</w:t>
      </w:r>
      <w:r w:rsidR="00C12872">
        <w:rPr>
          <w:rFonts w:ascii="Times New Roman" w:hAnsi="Times New Roman" w:cs="Times New Roman"/>
          <w:sz w:val="24"/>
          <w:szCs w:val="24"/>
        </w:rPr>
        <w:t>ь</w:t>
      </w:r>
      <w:r w:rsidR="00537D85" w:rsidRPr="007F08D1">
        <w:rPr>
          <w:rFonts w:ascii="Times New Roman" w:hAnsi="Times New Roman" w:cs="Times New Roman"/>
          <w:sz w:val="24"/>
          <w:szCs w:val="24"/>
        </w:rPr>
        <w:t>ся</w:t>
      </w:r>
      <w:r w:rsidRPr="007F08D1">
        <w:t xml:space="preserve"> </w:t>
      </w:r>
      <w:r w:rsidR="00C12872">
        <w:rPr>
          <w:rFonts w:ascii="Times New Roman" w:hAnsi="Times New Roman" w:cs="Times New Roman"/>
          <w:sz w:val="24"/>
          <w:szCs w:val="24"/>
        </w:rPr>
        <w:t>через переходные</w:t>
      </w:r>
      <w:r w:rsidRPr="007F08D1">
        <w:rPr>
          <w:rFonts w:ascii="Times New Roman" w:hAnsi="Times New Roman" w:cs="Times New Roman"/>
          <w:sz w:val="24"/>
          <w:szCs w:val="24"/>
        </w:rPr>
        <w:t xml:space="preserve"> колодки в единый блок</w:t>
      </w:r>
      <w:r w:rsidR="00C12872">
        <w:rPr>
          <w:rFonts w:ascii="Times New Roman" w:hAnsi="Times New Roman" w:cs="Times New Roman"/>
          <w:sz w:val="24"/>
          <w:szCs w:val="24"/>
        </w:rPr>
        <w:t>, но разрешены и иные виды соединения плат</w:t>
      </w:r>
      <w:r w:rsidRPr="007F08D1">
        <w:rPr>
          <w:rFonts w:ascii="Times New Roman" w:hAnsi="Times New Roman" w:cs="Times New Roman"/>
          <w:sz w:val="24"/>
          <w:szCs w:val="24"/>
        </w:rPr>
        <w:t>. Электронные модул</w:t>
      </w:r>
      <w:r w:rsidR="00FB4582">
        <w:rPr>
          <w:rFonts w:ascii="Times New Roman" w:hAnsi="Times New Roman" w:cs="Times New Roman"/>
          <w:sz w:val="24"/>
          <w:szCs w:val="24"/>
        </w:rPr>
        <w:t>и представлены на рис. 3.1 – 3</w:t>
      </w:r>
      <w:r w:rsidR="00B34589">
        <w:rPr>
          <w:rFonts w:ascii="Times New Roman" w:hAnsi="Times New Roman" w:cs="Times New Roman"/>
          <w:sz w:val="24"/>
          <w:szCs w:val="24"/>
        </w:rPr>
        <w:t>.7</w:t>
      </w:r>
      <w:r w:rsidRPr="007F08D1">
        <w:rPr>
          <w:rFonts w:ascii="Times New Roman" w:hAnsi="Times New Roman" w:cs="Times New Roman"/>
          <w:sz w:val="24"/>
          <w:szCs w:val="24"/>
        </w:rPr>
        <w:t>.</w:t>
      </w:r>
    </w:p>
    <w:p w:rsidR="001B6248" w:rsidRDefault="001B6248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248">
        <w:rPr>
          <w:rFonts w:ascii="Times New Roman" w:hAnsi="Times New Roman" w:cs="Times New Roman"/>
          <w:sz w:val="24"/>
          <w:szCs w:val="24"/>
        </w:rPr>
        <w:t>Программно-математическое обеспечение разрабат</w:t>
      </w:r>
      <w:r w:rsidR="007144C5">
        <w:rPr>
          <w:rFonts w:ascii="Times New Roman" w:hAnsi="Times New Roman" w:cs="Times New Roman"/>
          <w:sz w:val="24"/>
          <w:szCs w:val="24"/>
        </w:rPr>
        <w:t>ывается командой самостоятельно</w:t>
      </w:r>
      <w:r w:rsidRPr="001B6248">
        <w:rPr>
          <w:rFonts w:ascii="Times New Roman" w:hAnsi="Times New Roman" w:cs="Times New Roman"/>
          <w:sz w:val="24"/>
          <w:szCs w:val="24"/>
        </w:rPr>
        <w:t xml:space="preserve"> и должно обеспечивать выполнение </w:t>
      </w:r>
      <w:r w:rsidR="007144C5">
        <w:rPr>
          <w:rFonts w:ascii="Times New Roman" w:hAnsi="Times New Roman" w:cs="Times New Roman"/>
          <w:sz w:val="24"/>
          <w:szCs w:val="24"/>
        </w:rPr>
        <w:t>требований к бортовой электронике, согласно Техническому заданию Лиги, в которой участвует команда. Для выполнения дополнительных миссий, разработанных командой, разрешается использовать дополнительные компоненты и модули.</w:t>
      </w:r>
    </w:p>
    <w:p w:rsidR="00FB4582" w:rsidRDefault="00FB4582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50"/>
      </w:tblGrid>
      <w:tr w:rsidR="00AC1B84" w:rsidTr="00B34589">
        <w:tc>
          <w:tcPr>
            <w:tcW w:w="4814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B09AEDA" wp14:editId="7D85B689">
                  <wp:extent cx="2979336" cy="2234504"/>
                  <wp:effectExtent l="0" t="0" r="0" b="0"/>
                  <wp:docPr id="3" name="Рисунок 3" descr="F:\Журнал Радио\Слайд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Журнал Радио\Слайд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83" cy="22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DB8A1B4" wp14:editId="7F203AA6">
                  <wp:extent cx="2938858" cy="2205614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24" cy="2210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B34589">
        <w:tc>
          <w:tcPr>
            <w:tcW w:w="4814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B84" w:rsidRPr="00AC1B84" w:rsidRDefault="00783C6E" w:rsidP="007144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.1. Модуль микроконтроллера.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 — 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переходные колодки, 2 — разъём включения сис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t>темы RBL (</w:t>
            </w:r>
            <w:proofErr w:type="spellStart"/>
            <w:r w:rsidR="007144C5">
              <w:rPr>
                <w:rFonts w:ascii="Times New Roman" w:hAnsi="Times New Roman" w:cs="Times New Roman"/>
                <w:sz w:val="20"/>
                <w:szCs w:val="20"/>
              </w:rPr>
              <w:t>remove</w:t>
            </w:r>
            <w:proofErr w:type="spellEnd"/>
            <w:r w:rsidR="00714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144C5">
              <w:rPr>
                <w:rFonts w:ascii="Times New Roman" w:hAnsi="Times New Roman" w:cs="Times New Roman"/>
                <w:sz w:val="20"/>
                <w:szCs w:val="20"/>
              </w:rPr>
              <w:t>before</w:t>
            </w:r>
            <w:proofErr w:type="spellEnd"/>
            <w:r w:rsidR="00714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144C5">
              <w:rPr>
                <w:rFonts w:ascii="Times New Roman" w:hAnsi="Times New Roman" w:cs="Times New Roman"/>
                <w:sz w:val="20"/>
                <w:szCs w:val="20"/>
              </w:rPr>
              <w:t>launch</w:t>
            </w:r>
            <w:proofErr w:type="spellEnd"/>
            <w:r w:rsidR="007144C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3 — коммутатор (UART-</w:t>
            </w:r>
            <w:proofErr w:type="spellStart"/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радиомодуль</w:t>
            </w:r>
            <w:proofErr w:type="spellEnd"/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4 — ми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t xml:space="preserve">кроконтроллер, 5 — разъём </w:t>
            </w:r>
            <w:proofErr w:type="spellStart"/>
            <w:r w:rsidR="007144C5">
              <w:rPr>
                <w:rFonts w:ascii="Times New Roman" w:hAnsi="Times New Roman" w:cs="Times New Roman"/>
                <w:sz w:val="20"/>
                <w:szCs w:val="20"/>
              </w:rPr>
              <w:t>micro-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usb</w:t>
            </w:r>
            <w:proofErr w:type="spellEnd"/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144C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6 — ISP разъём для программирования.</w:t>
            </w:r>
          </w:p>
        </w:tc>
        <w:tc>
          <w:tcPr>
            <w:tcW w:w="4757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B84" w:rsidRPr="00AC1B84" w:rsidRDefault="007144C5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Рис.3.2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. Модуль микроконтроллера (вторая сторона платы). 1 — CP2102, конвертер интерфейсов USB — UART, 2 — LM317 стабилизатор напряжения,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>3 — полевой транзистор для включения питания.</w:t>
            </w:r>
          </w:p>
        </w:tc>
      </w:tr>
      <w:tr w:rsidR="001B6248" w:rsidTr="00B34589">
        <w:tc>
          <w:tcPr>
            <w:tcW w:w="4814" w:type="dxa"/>
          </w:tcPr>
          <w:p w:rsidR="001B6248" w:rsidRDefault="001B6248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7" w:type="dxa"/>
          </w:tcPr>
          <w:p w:rsidR="001B6248" w:rsidRDefault="001B6248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B84" w:rsidTr="00B34589">
        <w:tc>
          <w:tcPr>
            <w:tcW w:w="4814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276DE5B" wp14:editId="753CF9D6">
                  <wp:extent cx="2903973" cy="21746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73" cy="217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F496A19" wp14:editId="7E781586">
                  <wp:extent cx="2863780" cy="214637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8" cy="214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B34589">
        <w:tc>
          <w:tcPr>
            <w:tcW w:w="4814" w:type="dxa"/>
          </w:tcPr>
          <w:p w:rsidR="00AC1B84" w:rsidRPr="00771284" w:rsidRDefault="007144C5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Рис.3.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 xml:space="preserve">3. Модуль датчиков. 1 —  переходные колодки, 2 </w:t>
            </w:r>
            <w:r w:rsidR="00D27DDB" w:rsidRPr="00D27DDB">
              <w:rPr>
                <w:rFonts w:ascii="Times New Roman" w:hAnsi="Times New Roman" w:cs="Times New Roman"/>
                <w:sz w:val="20"/>
                <w:szCs w:val="20"/>
              </w:rPr>
              <w:t>— MPU9250</w:t>
            </w:r>
            <w:r w:rsidR="00AC1B84" w:rsidRPr="00E4537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 xml:space="preserve">3 — BMP280, 4 — </w:t>
            </w:r>
            <w:proofErr w:type="spellStart"/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>пьезодинамик</w:t>
            </w:r>
            <w:proofErr w:type="spellEnd"/>
          </w:p>
        </w:tc>
        <w:tc>
          <w:tcPr>
            <w:tcW w:w="4757" w:type="dxa"/>
          </w:tcPr>
          <w:p w:rsidR="002D70DB" w:rsidRPr="00771284" w:rsidRDefault="007144C5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Рис.3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>.4. Модуль  SD карты (на обратной стороне платы модуля датчиков)</w:t>
            </w:r>
          </w:p>
        </w:tc>
      </w:tr>
      <w:tr w:rsidR="00AC1B84" w:rsidTr="00B34589">
        <w:tc>
          <w:tcPr>
            <w:tcW w:w="4814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DEAAB7" wp14:editId="7C482431">
                  <wp:extent cx="2944495" cy="221297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AC1B84" w:rsidRDefault="00B3458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6A15359" wp14:editId="26077EBC">
                  <wp:extent cx="2941955" cy="2202815"/>
                  <wp:effectExtent l="0" t="0" r="0" b="6985"/>
                  <wp:docPr id="1" name="Рисунок 1" descr="20221123_15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21123_153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B34589">
        <w:tc>
          <w:tcPr>
            <w:tcW w:w="4814" w:type="dxa"/>
          </w:tcPr>
          <w:p w:rsidR="00AC1B84" w:rsidRPr="00771284" w:rsidRDefault="007144C5" w:rsidP="00EA3901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Рис.3</w:t>
            </w:r>
            <w:r w:rsidR="00AC1B84" w:rsidRPr="0077128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.5. Радиомодуль.  1 — колодка для программирования радиомодуля, 2 — SV-610 радиомодуль, 3 — антенна, 4 — переходные колодки</w:t>
            </w:r>
          </w:p>
        </w:tc>
        <w:tc>
          <w:tcPr>
            <w:tcW w:w="4757" w:type="dxa"/>
          </w:tcPr>
          <w:p w:rsidR="00AC1B84" w:rsidRPr="00B34589" w:rsidRDefault="00B34589" w:rsidP="0054706B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Рис. 3.6. Макетная плата для дополнительного эксперимента</w:t>
            </w:r>
          </w:p>
        </w:tc>
      </w:tr>
      <w:tr w:rsidR="00B34589" w:rsidTr="00B34589">
        <w:tc>
          <w:tcPr>
            <w:tcW w:w="4814" w:type="dxa"/>
          </w:tcPr>
          <w:p w:rsidR="00B34589" w:rsidRDefault="00B34589" w:rsidP="00EA3901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757" w:type="dxa"/>
          </w:tcPr>
          <w:p w:rsidR="00B34589" w:rsidRDefault="00B34589" w:rsidP="0054706B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34589" w:rsidTr="00B937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589" w:rsidRDefault="00B34589" w:rsidP="00B3458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895C073" wp14:editId="7404C08F">
                  <wp:extent cx="2749550" cy="2139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13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89" w:rsidTr="006377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589" w:rsidRDefault="00B34589" w:rsidP="00B3458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Рис.3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.7</w:t>
            </w:r>
            <w:r w:rsidRPr="00B34589">
              <w:rPr>
                <w:rFonts w:ascii="Times New Roman" w:hAnsi="Times New Roman" w:cs="Times New Roman"/>
                <w:sz w:val="20"/>
                <w:szCs w:val="24"/>
              </w:rPr>
              <w:t>. Сборка электронных модулей прототипа летного образца</w:t>
            </w:r>
          </w:p>
        </w:tc>
      </w:tr>
    </w:tbl>
    <w:p w:rsidR="00B176D2" w:rsidRPr="00EF5AA2" w:rsidRDefault="00B176D2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589" w:rsidRDefault="00B345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7CBB" w:rsidRPr="00783C6E" w:rsidRDefault="00783C6E" w:rsidP="00055A5B">
      <w:pPr>
        <w:pStyle w:val="af0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C6E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783C6E" w:rsidRDefault="00783C6E" w:rsidP="00783C6E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Приложение1. </w:t>
      </w:r>
    </w:p>
    <w:p w:rsidR="00F27CBB" w:rsidRPr="00055A5B" w:rsidRDefault="00F27CBB" w:rsidP="00B34589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55A5B">
        <w:rPr>
          <w:rFonts w:ascii="Times New Roman" w:eastAsia="Calibri" w:hAnsi="Times New Roman" w:cs="Times New Roman"/>
          <w:sz w:val="24"/>
          <w:szCs w:val="24"/>
        </w:rPr>
        <w:t xml:space="preserve">Спецификация по конструктору </w:t>
      </w:r>
      <w:r w:rsidR="00DE6155" w:rsidRPr="00055A5B">
        <w:rPr>
          <w:rFonts w:ascii="Times New Roman" w:eastAsia="Calibri" w:hAnsi="Times New Roman" w:cs="Times New Roman"/>
          <w:sz w:val="24"/>
          <w:szCs w:val="24"/>
        </w:rPr>
        <w:t xml:space="preserve">Курский </w:t>
      </w:r>
      <w:r w:rsidR="00DE6155" w:rsidRPr="00055A5B">
        <w:rPr>
          <w:rFonts w:ascii="Times New Roman" w:eastAsia="Calibri" w:hAnsi="Times New Roman" w:cs="Times New Roman"/>
          <w:sz w:val="24"/>
          <w:szCs w:val="24"/>
          <w:lang w:val="en-GB"/>
        </w:rPr>
        <w:t>CanSat</w:t>
      </w:r>
    </w:p>
    <w:tbl>
      <w:tblPr>
        <w:tblStyle w:val="11"/>
        <w:tblW w:w="9817" w:type="dxa"/>
        <w:tblLayout w:type="fixed"/>
        <w:tblLook w:val="04A0" w:firstRow="1" w:lastRow="0" w:firstColumn="1" w:lastColumn="0" w:noHBand="0" w:noVBand="1"/>
      </w:tblPr>
      <w:tblGrid>
        <w:gridCol w:w="498"/>
        <w:gridCol w:w="6556"/>
        <w:gridCol w:w="1134"/>
        <w:gridCol w:w="1629"/>
      </w:tblGrid>
      <w:tr w:rsidR="00F27CBB" w:rsidRPr="00DE6155" w:rsidTr="00390720">
        <w:tc>
          <w:tcPr>
            <w:tcW w:w="498" w:type="dxa"/>
          </w:tcPr>
          <w:p w:rsidR="00F27CBB" w:rsidRPr="00390720" w:rsidRDefault="00F27CBB" w:rsidP="00F27CBB">
            <w:pPr>
              <w:rPr>
                <w:rFonts w:eastAsia="Calibri" w:cs="Times New Roman"/>
                <w:b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b/>
                <w:color w:val="000000"/>
                <w:sz w:val="24"/>
                <w:szCs w:val="20"/>
              </w:rPr>
              <w:t>№</w:t>
            </w:r>
          </w:p>
        </w:tc>
        <w:tc>
          <w:tcPr>
            <w:tcW w:w="6556" w:type="dxa"/>
          </w:tcPr>
          <w:p w:rsidR="00F27CBB" w:rsidRPr="00390720" w:rsidRDefault="00F27CBB" w:rsidP="00F27CBB">
            <w:pPr>
              <w:rPr>
                <w:rFonts w:eastAsia="Calibri" w:cs="Times New Roman"/>
                <w:b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b/>
                <w:color w:val="000000"/>
                <w:sz w:val="24"/>
                <w:szCs w:val="20"/>
              </w:rPr>
              <w:t>Наименование</w:t>
            </w:r>
          </w:p>
        </w:tc>
        <w:tc>
          <w:tcPr>
            <w:tcW w:w="1134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16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16"/>
              </w:rPr>
              <w:t>Кол-во</w:t>
            </w:r>
          </w:p>
        </w:tc>
        <w:tc>
          <w:tcPr>
            <w:tcW w:w="1629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16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16"/>
              </w:rPr>
              <w:t>Примечание</w:t>
            </w:r>
          </w:p>
        </w:tc>
      </w:tr>
      <w:tr w:rsidR="00F30CB6" w:rsidRPr="00DE6155" w:rsidTr="00390720">
        <w:tc>
          <w:tcPr>
            <w:tcW w:w="498" w:type="dxa"/>
          </w:tcPr>
          <w:p w:rsidR="00F30CB6" w:rsidRPr="00390720" w:rsidRDefault="00A43C43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6556" w:type="dxa"/>
          </w:tcPr>
          <w:p w:rsidR="00F30CB6" w:rsidRPr="00390720" w:rsidRDefault="003F3E6A" w:rsidP="003F3E6A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Плата вычислительного модуля на</w:t>
            </w:r>
            <w:r w:rsidR="00A43C43" w:rsidRPr="00390720">
              <w:rPr>
                <w:sz w:val="24"/>
              </w:rPr>
              <w:t xml:space="preserve"> </w:t>
            </w:r>
            <w:r w:rsidR="00A43C43" w:rsidRPr="00390720">
              <w:rPr>
                <w:rFonts w:eastAsia="Calibri" w:cs="Times New Roman"/>
                <w:color w:val="000000"/>
                <w:sz w:val="24"/>
                <w:szCs w:val="20"/>
              </w:rPr>
              <w:t>микроконтроллере ATMega328</w:t>
            </w:r>
          </w:p>
        </w:tc>
        <w:tc>
          <w:tcPr>
            <w:tcW w:w="1134" w:type="dxa"/>
          </w:tcPr>
          <w:p w:rsidR="00F30CB6" w:rsidRPr="00390720" w:rsidRDefault="00723768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1629" w:type="dxa"/>
          </w:tcPr>
          <w:p w:rsidR="00F30CB6" w:rsidRPr="00390720" w:rsidRDefault="00F30CB6" w:rsidP="00F27CBB">
            <w:pPr>
              <w:rPr>
                <w:rFonts w:eastAsia="Calibri" w:cs="Times New Roman"/>
                <w:b/>
                <w:color w:val="000000"/>
                <w:sz w:val="24"/>
                <w:szCs w:val="20"/>
              </w:rPr>
            </w:pPr>
          </w:p>
        </w:tc>
      </w:tr>
      <w:tr w:rsidR="00F27CBB" w:rsidRPr="00DE6155" w:rsidTr="00390720">
        <w:tc>
          <w:tcPr>
            <w:tcW w:w="498" w:type="dxa"/>
          </w:tcPr>
          <w:p w:rsidR="00F27CBB" w:rsidRPr="00390720" w:rsidRDefault="00A43C43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6556" w:type="dxa"/>
          </w:tcPr>
          <w:p w:rsidR="00F27CBB" w:rsidRPr="00390720" w:rsidRDefault="003F3E6A" w:rsidP="003F3E6A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Плата модуля датчиков GY-91,</w:t>
            </w:r>
            <w:r w:rsidR="00A43C43" w:rsidRPr="00390720">
              <w:rPr>
                <w:sz w:val="24"/>
              </w:rPr>
              <w:t xml:space="preserve"> </w:t>
            </w:r>
            <w:r w:rsidR="00A43C43" w:rsidRPr="00390720">
              <w:rPr>
                <w:rFonts w:eastAsia="Calibri" w:cs="Times New Roman"/>
                <w:color w:val="000000"/>
                <w:sz w:val="24"/>
                <w:szCs w:val="20"/>
              </w:rPr>
              <w:t>модулем SD-карты и сигнальным</w:t>
            </w:r>
            <w:r w:rsidR="00055A5B" w:rsidRPr="00390720">
              <w:rPr>
                <w:sz w:val="24"/>
              </w:rPr>
              <w:t xml:space="preserve"> </w:t>
            </w:r>
            <w:proofErr w:type="spellStart"/>
            <w:r w:rsidR="00055A5B" w:rsidRPr="00390720">
              <w:rPr>
                <w:rFonts w:eastAsia="Calibri" w:cs="Times New Roman"/>
                <w:color w:val="000000"/>
                <w:sz w:val="24"/>
                <w:szCs w:val="20"/>
              </w:rPr>
              <w:t>пьезодинамиком</w:t>
            </w:r>
            <w:proofErr w:type="spellEnd"/>
          </w:p>
        </w:tc>
        <w:tc>
          <w:tcPr>
            <w:tcW w:w="1134" w:type="dxa"/>
          </w:tcPr>
          <w:p w:rsidR="00F27CBB" w:rsidRPr="00390720" w:rsidRDefault="00F27CBB" w:rsidP="000D4B17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 xml:space="preserve">1 </w:t>
            </w:r>
          </w:p>
        </w:tc>
        <w:tc>
          <w:tcPr>
            <w:tcW w:w="1629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</w:tr>
      <w:tr w:rsidR="00F27CBB" w:rsidRPr="00DE6155" w:rsidTr="00390720">
        <w:tc>
          <w:tcPr>
            <w:tcW w:w="498" w:type="dxa"/>
          </w:tcPr>
          <w:p w:rsidR="00F27CBB" w:rsidRPr="00390720" w:rsidRDefault="00A43C43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3</w:t>
            </w:r>
          </w:p>
        </w:tc>
        <w:tc>
          <w:tcPr>
            <w:tcW w:w="6556" w:type="dxa"/>
          </w:tcPr>
          <w:p w:rsidR="00F27CBB" w:rsidRPr="00390720" w:rsidRDefault="003F3E6A" w:rsidP="003F3E6A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Плата модуля связи с приёмопередатчиком</w:t>
            </w:r>
            <w:r w:rsidR="00A43C43" w:rsidRPr="00390720">
              <w:rPr>
                <w:sz w:val="24"/>
              </w:rPr>
              <w:t xml:space="preserve"> </w:t>
            </w:r>
            <w:r w:rsidR="00A43C43" w:rsidRPr="00390720">
              <w:rPr>
                <w:rFonts w:eastAsia="Calibri" w:cs="Times New Roman"/>
                <w:color w:val="000000"/>
                <w:sz w:val="24"/>
                <w:szCs w:val="20"/>
              </w:rPr>
              <w:t>SV-610</w:t>
            </w:r>
          </w:p>
        </w:tc>
        <w:tc>
          <w:tcPr>
            <w:tcW w:w="1134" w:type="dxa"/>
          </w:tcPr>
          <w:p w:rsidR="00F27CBB" w:rsidRPr="00390720" w:rsidRDefault="00F27CBB" w:rsidP="000D4B17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 xml:space="preserve">1 </w:t>
            </w:r>
          </w:p>
        </w:tc>
        <w:tc>
          <w:tcPr>
            <w:tcW w:w="1629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</w:tr>
      <w:tr w:rsidR="00B34589" w:rsidRPr="00DE6155" w:rsidTr="00390720">
        <w:tc>
          <w:tcPr>
            <w:tcW w:w="498" w:type="dxa"/>
          </w:tcPr>
          <w:p w:rsidR="00B34589" w:rsidRPr="00390720" w:rsidRDefault="00B34589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6556" w:type="dxa"/>
          </w:tcPr>
          <w:p w:rsidR="00B34589" w:rsidRPr="00390720" w:rsidRDefault="00B34589" w:rsidP="00B34589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Макетная плата</w:t>
            </w:r>
          </w:p>
        </w:tc>
        <w:tc>
          <w:tcPr>
            <w:tcW w:w="1134" w:type="dxa"/>
          </w:tcPr>
          <w:p w:rsidR="00B34589" w:rsidRPr="00390720" w:rsidRDefault="00B34589" w:rsidP="000D4B17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  <w:tc>
          <w:tcPr>
            <w:tcW w:w="1629" w:type="dxa"/>
          </w:tcPr>
          <w:p w:rsidR="00B34589" w:rsidRPr="00390720" w:rsidRDefault="00B34589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</w:tr>
      <w:tr w:rsidR="00F27CBB" w:rsidRPr="00DE6155" w:rsidTr="00390720">
        <w:tc>
          <w:tcPr>
            <w:tcW w:w="498" w:type="dxa"/>
          </w:tcPr>
          <w:p w:rsidR="00F27CBB" w:rsidRPr="00390720" w:rsidRDefault="00B34589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5</w:t>
            </w:r>
          </w:p>
        </w:tc>
        <w:tc>
          <w:tcPr>
            <w:tcW w:w="6556" w:type="dxa"/>
          </w:tcPr>
          <w:p w:rsidR="00F27CBB" w:rsidRPr="00390720" w:rsidRDefault="00B176D2" w:rsidP="003F3E6A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proofErr w:type="spellStart"/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Межплатные</w:t>
            </w:r>
            <w:proofErr w:type="spellEnd"/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 xml:space="preserve"> коннекторы, набор</w:t>
            </w:r>
          </w:p>
        </w:tc>
        <w:tc>
          <w:tcPr>
            <w:tcW w:w="1134" w:type="dxa"/>
          </w:tcPr>
          <w:p w:rsidR="00F27CBB" w:rsidRPr="00390720" w:rsidRDefault="00B176D2" w:rsidP="000D4B17">
            <w:pPr>
              <w:rPr>
                <w:rFonts w:eastAsia="Calibri" w:cs="Times New Roman"/>
                <w:color w:val="000000"/>
                <w:sz w:val="24"/>
                <w:szCs w:val="20"/>
                <w:lang w:val="en-US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  <w:lang w:val="en-US"/>
              </w:rPr>
              <w:t>1</w:t>
            </w:r>
          </w:p>
        </w:tc>
        <w:tc>
          <w:tcPr>
            <w:tcW w:w="1629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</w:tr>
      <w:tr w:rsidR="00F27CBB" w:rsidRPr="00DE6155" w:rsidTr="00390720">
        <w:tc>
          <w:tcPr>
            <w:tcW w:w="498" w:type="dxa"/>
          </w:tcPr>
          <w:p w:rsidR="00F27CBB" w:rsidRPr="00390720" w:rsidRDefault="00B34589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6</w:t>
            </w:r>
          </w:p>
        </w:tc>
        <w:tc>
          <w:tcPr>
            <w:tcW w:w="6556" w:type="dxa"/>
          </w:tcPr>
          <w:p w:rsidR="00F27CBB" w:rsidRPr="00390720" w:rsidRDefault="00B176D2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Антенна спираль 433 МГц</w:t>
            </w:r>
          </w:p>
        </w:tc>
        <w:tc>
          <w:tcPr>
            <w:tcW w:w="1134" w:type="dxa"/>
          </w:tcPr>
          <w:p w:rsidR="00F27CBB" w:rsidRPr="00390720" w:rsidRDefault="00FB4582" w:rsidP="000D4B17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  <w:r w:rsidRPr="00390720">
              <w:rPr>
                <w:rFonts w:eastAsia="Calibri" w:cs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1629" w:type="dxa"/>
          </w:tcPr>
          <w:p w:rsidR="00F27CBB" w:rsidRPr="00390720" w:rsidRDefault="00F27CBB" w:rsidP="00F27CBB">
            <w:pPr>
              <w:rPr>
                <w:rFonts w:eastAsia="Calibri" w:cs="Times New Roman"/>
                <w:color w:val="000000"/>
                <w:sz w:val="24"/>
                <w:szCs w:val="20"/>
              </w:rPr>
            </w:pPr>
          </w:p>
        </w:tc>
      </w:tr>
    </w:tbl>
    <w:p w:rsidR="00FB4582" w:rsidRDefault="00FB4582" w:rsidP="00E168A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3C6E" w:rsidRDefault="00783C6E" w:rsidP="00E168A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Технические характеристики микросхем конструктора Курский </w:t>
      </w:r>
      <w:r>
        <w:rPr>
          <w:rFonts w:ascii="Times New Roman" w:hAnsi="Times New Roman" w:cs="Times New Roman"/>
          <w:sz w:val="24"/>
          <w:szCs w:val="24"/>
          <w:lang w:val="en-GB"/>
        </w:rPr>
        <w:t>CanSat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1311" w:rsidRDefault="00921311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7334">
        <w:rPr>
          <w:rFonts w:ascii="Times New Roman" w:hAnsi="Times New Roman" w:cs="Times New Roman"/>
          <w:sz w:val="24"/>
          <w:szCs w:val="24"/>
        </w:rPr>
        <w:t>Микроконтроллер</w:t>
      </w:r>
      <w:r w:rsidR="001B7334">
        <w:rPr>
          <w:rFonts w:ascii="Times New Roman" w:hAnsi="Times New Roman" w:cs="Times New Roman"/>
          <w:sz w:val="24"/>
          <w:szCs w:val="24"/>
        </w:rPr>
        <w:t>.</w:t>
      </w:r>
    </w:p>
    <w:p w:rsidR="001B7334" w:rsidRDefault="008778F5" w:rsidP="008778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</w:t>
      </w:r>
      <w:r w:rsidR="00B34589" w:rsidRPr="00B3458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2E14F4">
          <w:rPr>
            <w:rStyle w:val="a3"/>
            <w:rFonts w:ascii="Times New Roman" w:hAnsi="Times New Roman" w:cs="Times New Roman"/>
            <w:sz w:val="24"/>
            <w:szCs w:val="24"/>
          </w:rPr>
          <w:t>https://ww1.microchip.com/downloads/en/DeviceDoc/Atmel-7810-Automotive-Microcontrollers-ATmega328P_Datasheet.pdf</w:t>
        </w:r>
      </w:hyperlink>
    </w:p>
    <w:p w:rsidR="001B7334" w:rsidRPr="001B7334" w:rsidRDefault="001B7334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1B7334">
        <w:rPr>
          <w:rFonts w:ascii="Times New Roman" w:hAnsi="Times New Roman" w:cs="Times New Roman"/>
          <w:sz w:val="24"/>
          <w:szCs w:val="24"/>
        </w:rPr>
        <w:t>Радиомодуль</w:t>
      </w:r>
      <w:proofErr w:type="spellEnd"/>
      <w:r w:rsidR="0039072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B7334" w:rsidRPr="001B7334" w:rsidRDefault="001B7334" w:rsidP="001B733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B7334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hyperlink r:id="rId19" w:history="1">
        <w:r w:rsidRPr="002E14F4">
          <w:rPr>
            <w:rStyle w:val="a3"/>
            <w:rFonts w:ascii="Times New Roman" w:hAnsi="Times New Roman" w:cs="Times New Roman"/>
            <w:sz w:val="24"/>
            <w:szCs w:val="24"/>
          </w:rPr>
          <w:t>http://docs.voltbro.ru/gorocket/devices/sv610_Datasheet.pdf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311" w:rsidRPr="001B7334" w:rsidRDefault="00921311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1B7334">
        <w:rPr>
          <w:rFonts w:ascii="Times New Roman" w:hAnsi="Times New Roman" w:cs="Times New Roman"/>
          <w:sz w:val="24"/>
          <w:szCs w:val="24"/>
        </w:rPr>
        <w:t>Датчики</w:t>
      </w:r>
      <w:r w:rsidR="001B7334">
        <w:rPr>
          <w:rFonts w:ascii="Times New Roman" w:hAnsi="Times New Roman" w:cs="Times New Roman"/>
          <w:sz w:val="24"/>
          <w:szCs w:val="24"/>
        </w:rPr>
        <w:t>.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GY-91 —многофункциональный модуль</w:t>
      </w:r>
      <w:r w:rsidR="00F9444D">
        <w:rPr>
          <w:rFonts w:ascii="Times New Roman" w:hAnsi="Times New Roman" w:cs="Times New Roman"/>
          <w:sz w:val="24"/>
          <w:szCs w:val="24"/>
        </w:rPr>
        <w:t xml:space="preserve"> </w:t>
      </w:r>
      <w:r w:rsidR="00B34589">
        <w:rPr>
          <w:rFonts w:ascii="Times New Roman" w:hAnsi="Times New Roman" w:cs="Times New Roman"/>
          <w:sz w:val="24"/>
          <w:szCs w:val="24"/>
        </w:rPr>
        <w:t>4</w:t>
      </w:r>
      <w:r w:rsidR="00F9444D">
        <w:rPr>
          <w:rFonts w:ascii="Times New Roman" w:hAnsi="Times New Roman" w:cs="Times New Roman"/>
          <w:sz w:val="24"/>
          <w:szCs w:val="24"/>
        </w:rPr>
        <w:t xml:space="preserve">, в нем </w:t>
      </w:r>
      <w:r w:rsidR="001B7334">
        <w:rPr>
          <w:rFonts w:ascii="Times New Roman" w:hAnsi="Times New Roman" w:cs="Times New Roman"/>
          <w:sz w:val="24"/>
          <w:szCs w:val="24"/>
        </w:rPr>
        <w:t>совмещены другие</w:t>
      </w:r>
      <w:r w:rsidRPr="008778F5">
        <w:rPr>
          <w:rFonts w:ascii="Times New Roman" w:hAnsi="Times New Roman" w:cs="Times New Roman"/>
          <w:sz w:val="24"/>
          <w:szCs w:val="24"/>
        </w:rPr>
        <w:t xml:space="preserve">: </w:t>
      </w:r>
      <w:r w:rsidR="001B7334">
        <w:rPr>
          <w:rFonts w:ascii="Times New Roman" w:hAnsi="Times New Roman" w:cs="Times New Roman"/>
          <w:sz w:val="24"/>
          <w:szCs w:val="24"/>
        </w:rPr>
        <w:t>акселерометр, гироскоп, магнетометр, датчик давления и термометр</w:t>
      </w:r>
      <w:r w:rsidRPr="008778F5">
        <w:rPr>
          <w:rFonts w:ascii="Times New Roman" w:hAnsi="Times New Roman" w:cs="Times New Roman"/>
          <w:sz w:val="24"/>
          <w:szCs w:val="24"/>
        </w:rPr>
        <w:t xml:space="preserve">. Технические документации </w:t>
      </w:r>
      <w:r w:rsidR="001B7334">
        <w:rPr>
          <w:rFonts w:ascii="Times New Roman" w:hAnsi="Times New Roman" w:cs="Times New Roman"/>
          <w:sz w:val="24"/>
          <w:szCs w:val="24"/>
        </w:rPr>
        <w:t xml:space="preserve">этого модуля </w:t>
      </w:r>
      <w:r w:rsidRPr="008778F5">
        <w:rPr>
          <w:rFonts w:ascii="Times New Roman" w:hAnsi="Times New Roman" w:cs="Times New Roman"/>
          <w:sz w:val="24"/>
          <w:szCs w:val="24"/>
        </w:rPr>
        <w:t xml:space="preserve">содержат в себе подробные описания </w:t>
      </w:r>
      <w:proofErr w:type="spellStart"/>
      <w:r w:rsidR="001B7334">
        <w:rPr>
          <w:rFonts w:ascii="Times New Roman" w:hAnsi="Times New Roman" w:cs="Times New Roman"/>
          <w:sz w:val="24"/>
          <w:szCs w:val="24"/>
        </w:rPr>
        <w:t>со</w:t>
      </w:r>
      <w:r w:rsidRPr="008778F5">
        <w:rPr>
          <w:rFonts w:ascii="Times New Roman" w:hAnsi="Times New Roman" w:cs="Times New Roman"/>
          <w:sz w:val="24"/>
          <w:szCs w:val="24"/>
        </w:rPr>
        <w:t>модулей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>: MPU-9250 и BMP280.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Подключение модуля: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На плате датчика имеются 8 контактов, но для подключения к контроллеру достаточно первых четырех, которые имеют следующее назначение (зависит от интерфейса подключения, а в нашем случае это будет I2C):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"VCC" — входной контакт питания 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"GND" — заземление (к контакту "GND" на плате Arduino)</w:t>
      </w:r>
    </w:p>
    <w:p w:rsidR="008778F5" w:rsidRPr="00B34589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"SCL" — к контакту </w:t>
      </w:r>
      <w:r w:rsidR="00B34589">
        <w:rPr>
          <w:rFonts w:ascii="Times New Roman" w:hAnsi="Times New Roman" w:cs="Times New Roman"/>
          <w:sz w:val="24"/>
          <w:szCs w:val="24"/>
          <w:lang w:val="en-US"/>
        </w:rPr>
        <w:t>SCL</w:t>
      </w:r>
    </w:p>
    <w:p w:rsidR="008778F5" w:rsidRPr="00B34589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"SDA" — к контакту </w:t>
      </w:r>
      <w:r w:rsidR="00B34589">
        <w:rPr>
          <w:rFonts w:ascii="Times New Roman" w:hAnsi="Times New Roman" w:cs="Times New Roman"/>
          <w:sz w:val="24"/>
          <w:szCs w:val="24"/>
          <w:lang w:val="en-US"/>
        </w:rPr>
        <w:t>SDA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Характеристики модуля: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Интерфейс: I2C (при частоте 3,4 МГц) и SPI (при частоте 10 МГц)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Диапазон измерений с акселерометра: ± 2 ± 4 ± 8 ± 16 g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Диапазон измерений с гироскопа: ± 250 500 1000 2000 ° / с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Измерение атмосферного давления: 300-1100 ГПа (равносильно высоте над уровнем моря от -500 до 9000 м) с точностью до 0,12 Па и погрешностью ±1 Па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- Измерение магнитного потока в диапазоне ±4800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мкТл</w:t>
      </w:r>
      <w:proofErr w:type="spellEnd"/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Измерение температуры: -40...+85°C с точностью до 0,01°C и с погрешностью ±1°C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Потребляемый ток (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>): 2,7 мкА (существуют разные режимы работы датчика: режим сна, режим</w:t>
      </w:r>
      <w:r w:rsidR="00390720">
        <w:rPr>
          <w:rFonts w:ascii="Times New Roman" w:hAnsi="Times New Roman" w:cs="Times New Roman"/>
          <w:sz w:val="24"/>
          <w:szCs w:val="24"/>
        </w:rPr>
        <w:t xml:space="preserve"> измерений и циклический режим </w:t>
      </w:r>
      <w:r w:rsidRPr="008778F5">
        <w:rPr>
          <w:rFonts w:ascii="Times New Roman" w:hAnsi="Times New Roman" w:cs="Times New Roman"/>
          <w:sz w:val="24"/>
          <w:szCs w:val="24"/>
        </w:rPr>
        <w:t>с самостоятельной сменой двух первых между собой)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Рабочее напряжение: 3...5 В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Рабочая температура: -40...+85°C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Расстояние между контактами: 2,54 мм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Диаметр отверстий под крепление: 3 мм</w:t>
      </w:r>
    </w:p>
    <w:p w:rsidR="008778F5" w:rsidRDefault="008778F5" w:rsidP="0039072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Размеры: 21 x 15 мм</w:t>
      </w:r>
    </w:p>
    <w:sectPr w:rsidR="008778F5" w:rsidSect="00C1287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8AA" w:rsidRDefault="00E168AA" w:rsidP="00E168AA">
      <w:pPr>
        <w:spacing w:after="0" w:line="240" w:lineRule="auto"/>
      </w:pPr>
      <w:r>
        <w:separator/>
      </w:r>
    </w:p>
  </w:endnote>
  <w:endnote w:type="continuationSeparator" w:id="0">
    <w:p w:rsidR="00E168AA" w:rsidRDefault="00E168AA" w:rsidP="00E1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8AA" w:rsidRDefault="00E168AA" w:rsidP="00E168AA">
      <w:pPr>
        <w:spacing w:after="0" w:line="240" w:lineRule="auto"/>
      </w:pPr>
      <w:r>
        <w:separator/>
      </w:r>
    </w:p>
  </w:footnote>
  <w:footnote w:type="continuationSeparator" w:id="0">
    <w:p w:rsidR="00E168AA" w:rsidRDefault="00E168AA" w:rsidP="00E16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752759"/>
      <w:docPartObj>
        <w:docPartGallery w:val="Page Numbers (Top of Page)"/>
        <w:docPartUnique/>
      </w:docPartObj>
    </w:sdtPr>
    <w:sdtEndPr/>
    <w:sdtContent>
      <w:p w:rsidR="00E168AA" w:rsidRDefault="00E168A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540">
          <w:rPr>
            <w:noProof/>
          </w:rPr>
          <w:t>3</w:t>
        </w:r>
        <w:r>
          <w:fldChar w:fldCharType="end"/>
        </w:r>
      </w:p>
    </w:sdtContent>
  </w:sdt>
  <w:p w:rsidR="00E168AA" w:rsidRDefault="00E168AA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10BD5"/>
    <w:multiLevelType w:val="hybridMultilevel"/>
    <w:tmpl w:val="393648E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0F712C"/>
    <w:multiLevelType w:val="hybridMultilevel"/>
    <w:tmpl w:val="D78826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BE3CEE"/>
    <w:multiLevelType w:val="hybridMultilevel"/>
    <w:tmpl w:val="393648E6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1F85C1B"/>
    <w:multiLevelType w:val="multilevel"/>
    <w:tmpl w:val="567C31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C66978"/>
    <w:multiLevelType w:val="hybridMultilevel"/>
    <w:tmpl w:val="E592A5C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E9D1674"/>
    <w:multiLevelType w:val="hybridMultilevel"/>
    <w:tmpl w:val="12AA6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75303"/>
    <w:multiLevelType w:val="hybridMultilevel"/>
    <w:tmpl w:val="5A4453B2"/>
    <w:lvl w:ilvl="0" w:tplc="0A0830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A3F6147"/>
    <w:multiLevelType w:val="hybridMultilevel"/>
    <w:tmpl w:val="E56AAE66"/>
    <w:lvl w:ilvl="0" w:tplc="B9360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520528C"/>
    <w:multiLevelType w:val="hybridMultilevel"/>
    <w:tmpl w:val="3C169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424581"/>
    <w:multiLevelType w:val="hybridMultilevel"/>
    <w:tmpl w:val="567C3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9"/>
  </w:num>
  <w:num w:numId="6">
    <w:abstractNumId w:val="5"/>
  </w:num>
  <w:num w:numId="7">
    <w:abstractNumId w:val="4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8A"/>
    <w:rsid w:val="0000324C"/>
    <w:rsid w:val="00040EC4"/>
    <w:rsid w:val="00042D8A"/>
    <w:rsid w:val="000517CA"/>
    <w:rsid w:val="00054EF9"/>
    <w:rsid w:val="00055A5B"/>
    <w:rsid w:val="000A4B5F"/>
    <w:rsid w:val="000D4B17"/>
    <w:rsid w:val="0011188D"/>
    <w:rsid w:val="0015298C"/>
    <w:rsid w:val="001967D1"/>
    <w:rsid w:val="001B6248"/>
    <w:rsid w:val="001B7334"/>
    <w:rsid w:val="001D4241"/>
    <w:rsid w:val="002340ED"/>
    <w:rsid w:val="00252FF7"/>
    <w:rsid w:val="00253FAD"/>
    <w:rsid w:val="002819B1"/>
    <w:rsid w:val="002863A2"/>
    <w:rsid w:val="002C5794"/>
    <w:rsid w:val="002D70DB"/>
    <w:rsid w:val="003310F1"/>
    <w:rsid w:val="003678D2"/>
    <w:rsid w:val="00387BE0"/>
    <w:rsid w:val="00390720"/>
    <w:rsid w:val="003A3F07"/>
    <w:rsid w:val="003F3E6A"/>
    <w:rsid w:val="004A4DB9"/>
    <w:rsid w:val="004A7AA9"/>
    <w:rsid w:val="004C41CF"/>
    <w:rsid w:val="004D79AE"/>
    <w:rsid w:val="005027D1"/>
    <w:rsid w:val="00513DB3"/>
    <w:rsid w:val="005174FC"/>
    <w:rsid w:val="005205E9"/>
    <w:rsid w:val="005269D9"/>
    <w:rsid w:val="00531E91"/>
    <w:rsid w:val="00537D85"/>
    <w:rsid w:val="0054706B"/>
    <w:rsid w:val="00574540"/>
    <w:rsid w:val="00580834"/>
    <w:rsid w:val="005C1DFE"/>
    <w:rsid w:val="005C315C"/>
    <w:rsid w:val="005E2245"/>
    <w:rsid w:val="0064032A"/>
    <w:rsid w:val="006643D8"/>
    <w:rsid w:val="00675BF8"/>
    <w:rsid w:val="00684765"/>
    <w:rsid w:val="0068510D"/>
    <w:rsid w:val="006B3ADF"/>
    <w:rsid w:val="006D554B"/>
    <w:rsid w:val="006D587A"/>
    <w:rsid w:val="007033D2"/>
    <w:rsid w:val="007144C5"/>
    <w:rsid w:val="00723768"/>
    <w:rsid w:val="0073197F"/>
    <w:rsid w:val="00771284"/>
    <w:rsid w:val="00783C6E"/>
    <w:rsid w:val="00783F82"/>
    <w:rsid w:val="00792056"/>
    <w:rsid w:val="007C3810"/>
    <w:rsid w:val="007E0B24"/>
    <w:rsid w:val="007F08D1"/>
    <w:rsid w:val="007F7961"/>
    <w:rsid w:val="008778F5"/>
    <w:rsid w:val="00885F4D"/>
    <w:rsid w:val="008B5BD9"/>
    <w:rsid w:val="008E45EF"/>
    <w:rsid w:val="00906C9C"/>
    <w:rsid w:val="00921311"/>
    <w:rsid w:val="00922504"/>
    <w:rsid w:val="00953E99"/>
    <w:rsid w:val="00962C9B"/>
    <w:rsid w:val="009A4089"/>
    <w:rsid w:val="009F0524"/>
    <w:rsid w:val="00A20FF4"/>
    <w:rsid w:val="00A24699"/>
    <w:rsid w:val="00A43C43"/>
    <w:rsid w:val="00A43E79"/>
    <w:rsid w:val="00A454AD"/>
    <w:rsid w:val="00A817F7"/>
    <w:rsid w:val="00A8230B"/>
    <w:rsid w:val="00AB296F"/>
    <w:rsid w:val="00AC1B84"/>
    <w:rsid w:val="00AE4C8B"/>
    <w:rsid w:val="00B00A66"/>
    <w:rsid w:val="00B03A20"/>
    <w:rsid w:val="00B07D77"/>
    <w:rsid w:val="00B176D2"/>
    <w:rsid w:val="00B2401D"/>
    <w:rsid w:val="00B31C56"/>
    <w:rsid w:val="00B3245D"/>
    <w:rsid w:val="00B34589"/>
    <w:rsid w:val="00B609B0"/>
    <w:rsid w:val="00B7554A"/>
    <w:rsid w:val="00B8205F"/>
    <w:rsid w:val="00BA0727"/>
    <w:rsid w:val="00BD1F6B"/>
    <w:rsid w:val="00BD6F3B"/>
    <w:rsid w:val="00BE3DF2"/>
    <w:rsid w:val="00C12872"/>
    <w:rsid w:val="00C20AB0"/>
    <w:rsid w:val="00C5238C"/>
    <w:rsid w:val="00C55A31"/>
    <w:rsid w:val="00C77844"/>
    <w:rsid w:val="00C9066D"/>
    <w:rsid w:val="00D25071"/>
    <w:rsid w:val="00D27DDB"/>
    <w:rsid w:val="00D34950"/>
    <w:rsid w:val="00D36E43"/>
    <w:rsid w:val="00D51F46"/>
    <w:rsid w:val="00D54C8D"/>
    <w:rsid w:val="00D75CFB"/>
    <w:rsid w:val="00D83FBF"/>
    <w:rsid w:val="00DC13C2"/>
    <w:rsid w:val="00DE260B"/>
    <w:rsid w:val="00DE6155"/>
    <w:rsid w:val="00DF6505"/>
    <w:rsid w:val="00E168AA"/>
    <w:rsid w:val="00E25464"/>
    <w:rsid w:val="00E36672"/>
    <w:rsid w:val="00E45373"/>
    <w:rsid w:val="00E558AC"/>
    <w:rsid w:val="00E9281C"/>
    <w:rsid w:val="00EA33B1"/>
    <w:rsid w:val="00EA3901"/>
    <w:rsid w:val="00EB14F1"/>
    <w:rsid w:val="00EE2DDA"/>
    <w:rsid w:val="00EF5AA2"/>
    <w:rsid w:val="00F06FC3"/>
    <w:rsid w:val="00F2225F"/>
    <w:rsid w:val="00F27CBB"/>
    <w:rsid w:val="00F306EE"/>
    <w:rsid w:val="00F30CB6"/>
    <w:rsid w:val="00F366A4"/>
    <w:rsid w:val="00F917C4"/>
    <w:rsid w:val="00F9444D"/>
    <w:rsid w:val="00F969CA"/>
    <w:rsid w:val="00FB0FC9"/>
    <w:rsid w:val="00FB4582"/>
    <w:rsid w:val="00FC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F861"/>
  <w15:docId w15:val="{725E7FA1-32F4-4D6D-9A0C-1BDC3C00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2504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D8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F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2250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6">
    <w:name w:val="List"/>
    <w:basedOn w:val="a"/>
    <w:uiPriority w:val="99"/>
    <w:unhideWhenUsed/>
    <w:rsid w:val="00A817F7"/>
    <w:pPr>
      <w:ind w:left="283" w:hanging="283"/>
      <w:contextualSpacing/>
    </w:pPr>
  </w:style>
  <w:style w:type="paragraph" w:styleId="a7">
    <w:name w:val="Title"/>
    <w:basedOn w:val="a"/>
    <w:next w:val="a"/>
    <w:link w:val="a8"/>
    <w:uiPriority w:val="10"/>
    <w:qFormat/>
    <w:rsid w:val="00A817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A817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9">
    <w:name w:val="Body Text"/>
    <w:basedOn w:val="a"/>
    <w:link w:val="aa"/>
    <w:uiPriority w:val="99"/>
    <w:unhideWhenUsed/>
    <w:rsid w:val="00A817F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817F7"/>
  </w:style>
  <w:style w:type="paragraph" w:styleId="ab">
    <w:name w:val="Body Text Indent"/>
    <w:basedOn w:val="a"/>
    <w:link w:val="ac"/>
    <w:uiPriority w:val="99"/>
    <w:unhideWhenUsed/>
    <w:rsid w:val="00A817F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817F7"/>
  </w:style>
  <w:style w:type="paragraph" w:styleId="ad">
    <w:name w:val="Body Text First Indent"/>
    <w:basedOn w:val="a9"/>
    <w:link w:val="ae"/>
    <w:uiPriority w:val="99"/>
    <w:unhideWhenUsed/>
    <w:rsid w:val="00A817F7"/>
    <w:pPr>
      <w:spacing w:after="16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A817F7"/>
  </w:style>
  <w:style w:type="table" w:styleId="af">
    <w:name w:val="Table Grid"/>
    <w:basedOn w:val="a1"/>
    <w:uiPriority w:val="39"/>
    <w:rsid w:val="00AC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39"/>
    <w:rsid w:val="00F27CBB"/>
    <w:pPr>
      <w:suppressAutoHyphens/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4A4DB9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E16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168AA"/>
  </w:style>
  <w:style w:type="paragraph" w:styleId="af3">
    <w:name w:val="footer"/>
    <w:basedOn w:val="a"/>
    <w:link w:val="af4"/>
    <w:uiPriority w:val="99"/>
    <w:unhideWhenUsed/>
    <w:rsid w:val="00E16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1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1.microchip.com/downloads/en/DeviceDoc/Atmel-7810-Automotive-Microcontrollers-ATmega328P_Datasheet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docs.voltbro.ru/gorocket/devices/sv610_Datasheet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AC705-F957-492F-B702-343E4206C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SPORADIC</dc:creator>
  <cp:lastModifiedBy>Арсений Радушин</cp:lastModifiedBy>
  <cp:revision>4</cp:revision>
  <cp:lastPrinted>2022-11-24T06:10:00Z</cp:lastPrinted>
  <dcterms:created xsi:type="dcterms:W3CDTF">2022-11-25T12:36:00Z</dcterms:created>
  <dcterms:modified xsi:type="dcterms:W3CDTF">2022-11-25T13:03:00Z</dcterms:modified>
</cp:coreProperties>
</file>